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DFD8" w14:textId="4510DFB4" w:rsidR="00A971C6" w:rsidRDefault="00A971C6" w:rsidP="00A971C6">
      <w:pPr>
        <w:spacing w:after="16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Swords into Ploughshares</w:t>
      </w:r>
    </w:p>
    <w:p w14:paraId="6F7FA119" w14:textId="140DC42A" w:rsidR="00A971C6" w:rsidRDefault="00A971C6" w:rsidP="00A971C6">
      <w:pPr>
        <w:spacing w:after="16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December 6, 2025</w:t>
      </w:r>
    </w:p>
    <w:p w14:paraId="66D32D24" w14:textId="766B36DD" w:rsidR="00A971C6" w:rsidRDefault="00A971C6" w:rsidP="00A971C6">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Rev. Christine E. Burns</w:t>
      </w:r>
    </w:p>
    <w:p w14:paraId="6FE72003" w14:textId="77777777" w:rsidR="002B0863" w:rsidRPr="00A971C6" w:rsidRDefault="002B0863" w:rsidP="00A971C6">
      <w:pPr>
        <w:spacing w:line="240" w:lineRule="auto"/>
        <w:jc w:val="center"/>
        <w:rPr>
          <w:rFonts w:ascii="Times New Roman" w:hAnsi="Times New Roman" w:cs="Times New Roman"/>
          <w:sz w:val="24"/>
          <w:szCs w:val="24"/>
          <w:lang w:val="en-US"/>
        </w:rPr>
      </w:pPr>
    </w:p>
    <w:p w14:paraId="3A328944" w14:textId="77777777" w:rsidR="00A971C6" w:rsidRPr="002B0863" w:rsidRDefault="00A971C6" w:rsidP="002B0863">
      <w:pPr>
        <w:spacing w:after="160"/>
        <w:jc w:val="center"/>
        <w:rPr>
          <w:rFonts w:ascii="Times New Roman" w:eastAsia="Times New Roman" w:hAnsi="Times New Roman" w:cs="Times New Roman"/>
          <w:color w:val="000000"/>
          <w:sz w:val="24"/>
          <w:szCs w:val="24"/>
        </w:rPr>
      </w:pPr>
      <w:r w:rsidRPr="00A971C6">
        <w:rPr>
          <w:rFonts w:ascii="Times New Roman" w:eastAsia="Times New Roman" w:hAnsi="Times New Roman" w:cs="Times New Roman"/>
          <w:i/>
          <w:iCs/>
          <w:color w:val="000000"/>
        </w:rPr>
        <w:t>“</w:t>
      </w:r>
      <w:r w:rsidRPr="00BE19E9">
        <w:rPr>
          <w:rFonts w:ascii="Times New Roman" w:eastAsia="Times New Roman" w:hAnsi="Times New Roman" w:cs="Times New Roman"/>
          <w:i/>
          <w:iCs/>
          <w:color w:val="000000"/>
        </w:rPr>
        <w:t>They’ll turn their swords into shovels,</w:t>
      </w:r>
      <w:r w:rsidRPr="00BE19E9">
        <w:rPr>
          <w:rFonts w:ascii="Times New Roman" w:eastAsia="Times New Roman" w:hAnsi="Times New Roman" w:cs="Times New Roman"/>
          <w:i/>
          <w:iCs/>
          <w:color w:val="000000"/>
        </w:rPr>
        <w:br/>
      </w:r>
      <w:r w:rsidRPr="00BE19E9">
        <w:rPr>
          <w:rFonts w:ascii="Times New Roman" w:eastAsia="Times New Roman" w:hAnsi="Times New Roman" w:cs="Times New Roman"/>
          <w:i/>
          <w:iCs/>
          <w:color w:val="000000"/>
          <w:sz w:val="10"/>
          <w:szCs w:val="10"/>
        </w:rPr>
        <w:t>    </w:t>
      </w:r>
      <w:r w:rsidRPr="00BE19E9">
        <w:rPr>
          <w:rFonts w:ascii="Times New Roman" w:eastAsia="Times New Roman" w:hAnsi="Times New Roman" w:cs="Times New Roman"/>
          <w:i/>
          <w:iCs/>
          <w:color w:val="000000"/>
        </w:rPr>
        <w:t>their spears into</w:t>
      </w:r>
      <w:r w:rsidRPr="00A971C6">
        <w:rPr>
          <w:rFonts w:ascii="Times New Roman" w:eastAsia="Times New Roman" w:hAnsi="Times New Roman" w:cs="Times New Roman"/>
          <w:i/>
          <w:iCs/>
          <w:color w:val="000000"/>
        </w:rPr>
        <w:t xml:space="preserve"> ploughshares</w:t>
      </w:r>
      <w:r w:rsidRPr="00BE19E9">
        <w:rPr>
          <w:rFonts w:ascii="Times New Roman" w:eastAsia="Times New Roman" w:hAnsi="Times New Roman" w:cs="Times New Roman"/>
          <w:i/>
          <w:iCs/>
          <w:color w:val="000000"/>
        </w:rPr>
        <w:t>.</w:t>
      </w:r>
      <w:r w:rsidRPr="00BE19E9">
        <w:rPr>
          <w:rFonts w:ascii="Times New Roman" w:eastAsia="Times New Roman" w:hAnsi="Times New Roman" w:cs="Times New Roman"/>
          <w:i/>
          <w:iCs/>
          <w:color w:val="000000"/>
        </w:rPr>
        <w:br/>
        <w:t>No more will nation fight nation;</w:t>
      </w:r>
      <w:r w:rsidRPr="00BE19E9">
        <w:rPr>
          <w:rFonts w:ascii="Times New Roman" w:eastAsia="Times New Roman" w:hAnsi="Times New Roman" w:cs="Times New Roman"/>
          <w:i/>
          <w:iCs/>
          <w:color w:val="000000"/>
        </w:rPr>
        <w:br/>
      </w:r>
      <w:r w:rsidRPr="002B0863">
        <w:rPr>
          <w:rFonts w:ascii="Times New Roman" w:eastAsia="Times New Roman" w:hAnsi="Times New Roman" w:cs="Times New Roman"/>
          <w:i/>
          <w:iCs/>
          <w:color w:val="000000"/>
          <w:sz w:val="24"/>
          <w:szCs w:val="24"/>
        </w:rPr>
        <w:t>    they won’t play war anymore.”</w:t>
      </w:r>
      <w:r w:rsidRPr="002B0863">
        <w:rPr>
          <w:rFonts w:ascii="Times New Roman" w:eastAsia="Times New Roman" w:hAnsi="Times New Roman" w:cs="Times New Roman"/>
          <w:color w:val="000000"/>
          <w:sz w:val="24"/>
          <w:szCs w:val="24"/>
        </w:rPr>
        <w:t xml:space="preserve"> Isaiah 2: 4</w:t>
      </w:r>
    </w:p>
    <w:p w14:paraId="25007759" w14:textId="319B717C" w:rsidR="00A971C6" w:rsidRPr="002B0863" w:rsidRDefault="00A971C6" w:rsidP="002B0863">
      <w:pPr>
        <w:spacing w:after="160"/>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 xml:space="preserve">This week’s Advent theme is </w:t>
      </w:r>
      <w:r w:rsidR="003E21A3" w:rsidRPr="002B0863">
        <w:rPr>
          <w:rFonts w:ascii="Times New Roman" w:eastAsia="Times New Roman" w:hAnsi="Times New Roman" w:cs="Times New Roman"/>
          <w:color w:val="000000"/>
          <w:sz w:val="24"/>
          <w:szCs w:val="24"/>
        </w:rPr>
        <w:t>peace,</w:t>
      </w:r>
      <w:r w:rsidRPr="002B0863">
        <w:rPr>
          <w:rFonts w:ascii="Times New Roman" w:eastAsia="Times New Roman" w:hAnsi="Times New Roman" w:cs="Times New Roman"/>
          <w:color w:val="000000"/>
          <w:sz w:val="24"/>
          <w:szCs w:val="24"/>
        </w:rPr>
        <w:t xml:space="preserve"> and we will explore how the prophet Isaiah teaches us about the possibilities of peace and where we can be builders of peace in our own communities. This week we lit two Advent candles: one for hope and one for peace. </w:t>
      </w:r>
    </w:p>
    <w:p w14:paraId="156BFF43" w14:textId="517A9EA7" w:rsidR="003E21A3" w:rsidRDefault="00A971C6" w:rsidP="002B0863">
      <w:pPr>
        <w:pStyle w:val="HTMLPreformatted"/>
        <w:spacing w:line="276" w:lineRule="auto"/>
        <w:rPr>
          <w:rFonts w:ascii="Times New Roman" w:hAnsi="Times New Roman" w:cs="Times New Roman"/>
          <w:i/>
          <w:iCs/>
          <w:color w:val="000000"/>
          <w:sz w:val="24"/>
          <w:szCs w:val="24"/>
        </w:rPr>
      </w:pPr>
      <w:r w:rsidRPr="002B0863">
        <w:rPr>
          <w:rFonts w:ascii="Times New Roman" w:hAnsi="Times New Roman" w:cs="Times New Roman"/>
          <w:color w:val="000000"/>
          <w:sz w:val="24"/>
          <w:szCs w:val="24"/>
        </w:rPr>
        <w:tab/>
        <w:t xml:space="preserve">Let me begin with a story from one of my colleague’s churches in Boulder, Colorado. In March 2021, there was a gun massacre at a local grocery store close to my colleague’s church. This was the grocery store they would buy coffee hour treats from and flowers for the altar. Everything scary about this attack hit close to home. The congregation decided to move from trauma into action. By June, they advertised across town that the Community UCC church in Boulder was having a gun donation program. This movement called itself “Guns to Gardens” as it </w:t>
      </w:r>
      <w:r w:rsidR="003E21A3" w:rsidRPr="002B0863">
        <w:rPr>
          <w:rFonts w:ascii="Times New Roman" w:hAnsi="Times New Roman" w:cs="Times New Roman"/>
          <w:color w:val="000000"/>
          <w:sz w:val="24"/>
          <w:szCs w:val="24"/>
        </w:rPr>
        <w:t xml:space="preserve">took weapons off the streets and turned them into gardening tools. The organization is called Raw Tools and blacksmiths forge peace out of weapons. According to Rev. LaMarche, </w:t>
      </w:r>
      <w:r w:rsidR="003E21A3" w:rsidRPr="002B0863">
        <w:rPr>
          <w:rFonts w:ascii="Times New Roman" w:hAnsi="Times New Roman" w:cs="Times New Roman"/>
          <w:i/>
          <w:iCs/>
          <w:color w:val="000000"/>
          <w:sz w:val="24"/>
          <w:szCs w:val="24"/>
        </w:rPr>
        <w:t>“They literally take metal from guns, often given over after a violent incident, and they transform them into something that gives life instead of taking it. For survivors of gun violence, this work is not just about saving lives, it has become something like a public ritual for processing grief -- changing the pain into a tool that will grow food and sow peace.”</w:t>
      </w:r>
      <w:r w:rsidR="003E21A3" w:rsidRPr="002B0863">
        <w:rPr>
          <w:rStyle w:val="FootnoteReference"/>
          <w:rFonts w:ascii="Times New Roman" w:hAnsi="Times New Roman" w:cs="Times New Roman"/>
          <w:i/>
          <w:iCs/>
          <w:color w:val="000000"/>
          <w:sz w:val="24"/>
          <w:szCs w:val="24"/>
        </w:rPr>
        <w:footnoteReference w:id="1"/>
      </w:r>
    </w:p>
    <w:p w14:paraId="2BC4DA9B" w14:textId="77777777" w:rsidR="002B0863" w:rsidRPr="002B0863" w:rsidRDefault="002B0863" w:rsidP="002B0863">
      <w:pPr>
        <w:pStyle w:val="HTMLPreformatted"/>
        <w:spacing w:line="276" w:lineRule="auto"/>
        <w:rPr>
          <w:rFonts w:ascii="Times New Roman" w:hAnsi="Times New Roman" w:cs="Times New Roman"/>
          <w:i/>
          <w:iCs/>
          <w:color w:val="000000"/>
          <w:sz w:val="24"/>
          <w:szCs w:val="24"/>
        </w:rPr>
      </w:pPr>
    </w:p>
    <w:p w14:paraId="46272335" w14:textId="799A1B48" w:rsidR="003E21A3" w:rsidRPr="002B0863" w:rsidRDefault="003E21A3" w:rsidP="002B0863">
      <w:pPr>
        <w:pStyle w:val="HTMLPreformatted"/>
        <w:spacing w:line="276" w:lineRule="auto"/>
        <w:rPr>
          <w:rFonts w:ascii="Times New Roman" w:hAnsi="Times New Roman" w:cs="Times New Roman"/>
          <w:color w:val="000000"/>
          <w:sz w:val="24"/>
          <w:szCs w:val="24"/>
        </w:rPr>
      </w:pPr>
      <w:r w:rsidRPr="002B0863">
        <w:rPr>
          <w:rFonts w:ascii="Times New Roman" w:hAnsi="Times New Roman" w:cs="Times New Roman"/>
          <w:color w:val="000000"/>
          <w:sz w:val="24"/>
          <w:szCs w:val="24"/>
        </w:rPr>
        <w:tab/>
        <w:t xml:space="preserve">On the day of the gun donation in June 2021, trained volunteers collected and disabled donated weapons. Gun owners drove </w:t>
      </w:r>
      <w:r w:rsidR="00967779" w:rsidRPr="002B0863">
        <w:rPr>
          <w:rFonts w:ascii="Times New Roman" w:hAnsi="Times New Roman" w:cs="Times New Roman"/>
          <w:color w:val="000000"/>
          <w:sz w:val="24"/>
          <w:szCs w:val="24"/>
        </w:rPr>
        <w:t>onto the church campus, and the firearms were removed from their cars. The weapons were disabled on site and immediately taken to six chop-saw stations that Raw Tools, the organization that turns guns into gardening tools</w:t>
      </w:r>
      <w:r w:rsidR="009F295B" w:rsidRPr="002B0863">
        <w:rPr>
          <w:rFonts w:ascii="Times New Roman" w:hAnsi="Times New Roman" w:cs="Times New Roman"/>
          <w:color w:val="000000"/>
          <w:sz w:val="24"/>
          <w:szCs w:val="24"/>
        </w:rPr>
        <w:t xml:space="preserve"> set </w:t>
      </w:r>
      <w:proofErr w:type="gramStart"/>
      <w:r w:rsidR="009F295B" w:rsidRPr="002B0863">
        <w:rPr>
          <w:rFonts w:ascii="Times New Roman" w:hAnsi="Times New Roman" w:cs="Times New Roman"/>
          <w:color w:val="000000"/>
          <w:sz w:val="24"/>
          <w:szCs w:val="24"/>
        </w:rPr>
        <w:t>up</w:t>
      </w:r>
      <w:r w:rsidR="00967779" w:rsidRPr="002B0863">
        <w:rPr>
          <w:rFonts w:ascii="Times New Roman" w:hAnsi="Times New Roman" w:cs="Times New Roman"/>
          <w:color w:val="000000"/>
          <w:sz w:val="24"/>
          <w:szCs w:val="24"/>
        </w:rPr>
        <w:t>, and</w:t>
      </w:r>
      <w:proofErr w:type="gramEnd"/>
      <w:r w:rsidR="00967779" w:rsidRPr="002B0863">
        <w:rPr>
          <w:rFonts w:ascii="Times New Roman" w:hAnsi="Times New Roman" w:cs="Times New Roman"/>
          <w:color w:val="000000"/>
          <w:sz w:val="24"/>
          <w:szCs w:val="24"/>
        </w:rPr>
        <w:t xml:space="preserve"> were dismantled with the parts that can be used to create gardening tools. Every gun donor was given a thank you gift card ranging from $100 to $300 depending on the size of the weapon. All of this happened under a team of 50 volunteers trained by </w:t>
      </w:r>
      <w:r w:rsidR="00AF49CD" w:rsidRPr="002B0863">
        <w:rPr>
          <w:rFonts w:ascii="Times New Roman" w:hAnsi="Times New Roman" w:cs="Times New Roman"/>
          <w:color w:val="000000"/>
          <w:sz w:val="24"/>
          <w:szCs w:val="24"/>
        </w:rPr>
        <w:t xml:space="preserve">professionals. </w:t>
      </w:r>
    </w:p>
    <w:p w14:paraId="00294966" w14:textId="72736EAF" w:rsidR="00AF49CD" w:rsidRPr="002B0863" w:rsidRDefault="00AF49CD" w:rsidP="002B0863">
      <w:pPr>
        <w:pStyle w:val="NormalWeb"/>
        <w:spacing w:line="276" w:lineRule="auto"/>
        <w:rPr>
          <w:color w:val="000000"/>
        </w:rPr>
      </w:pPr>
      <w:r w:rsidRPr="002B0863">
        <w:rPr>
          <w:color w:val="000000"/>
        </w:rPr>
        <w:tab/>
        <w:t xml:space="preserve">LaMarche said it’s important to see the role churches can take in helping to heal communities. </w:t>
      </w:r>
      <w:r w:rsidRPr="002B0863">
        <w:rPr>
          <w:rFonts w:ascii="Arial" w:hAnsi="Arial" w:cs="Arial"/>
          <w:color w:val="000000"/>
        </w:rPr>
        <w:t>“</w:t>
      </w:r>
      <w:r w:rsidRPr="002B0863">
        <w:rPr>
          <w:color w:val="000000"/>
        </w:rPr>
        <w:t xml:space="preserve">Our places and spaces as people of faith and kindness are game changers. People are looking to make meaning out of tragedy and to transform all this trauma. In a time of great uncertainty, this is something we can offer: rituals, space for gathering, leaders to convene </w:t>
      </w:r>
      <w:r w:rsidRPr="002B0863">
        <w:rPr>
          <w:color w:val="000000"/>
        </w:rPr>
        <w:lastRenderedPageBreak/>
        <w:t>people across differences, love, compassion, people engaged with making the world more just and loving. We are made for such a time as this.”</w:t>
      </w:r>
      <w:r w:rsidRPr="002B0863">
        <w:rPr>
          <w:rStyle w:val="FootnoteReference"/>
          <w:color w:val="000000"/>
        </w:rPr>
        <w:footnoteReference w:id="2"/>
      </w:r>
    </w:p>
    <w:p w14:paraId="4AF18DF8" w14:textId="77777777" w:rsidR="00AF49CD" w:rsidRPr="002B0863" w:rsidRDefault="00AF49CD" w:rsidP="002B0863">
      <w:pPr>
        <w:spacing w:before="100" w:beforeAutospacing="1" w:after="100" w:afterAutospacing="1"/>
        <w:ind w:firstLine="720"/>
        <w:rPr>
          <w:rFonts w:ascii="Times New Roman" w:eastAsia="Times New Roman" w:hAnsi="Times New Roman" w:cs="Times New Roman"/>
          <w:color w:val="000000"/>
          <w:sz w:val="24"/>
          <w:szCs w:val="24"/>
          <w:lang w:val="en-US"/>
        </w:rPr>
      </w:pPr>
      <w:r w:rsidRPr="002B0863">
        <w:rPr>
          <w:rFonts w:ascii="Times New Roman" w:eastAsia="Times New Roman" w:hAnsi="Times New Roman" w:cs="Times New Roman"/>
          <w:color w:val="000000"/>
          <w:sz w:val="24"/>
          <w:szCs w:val="24"/>
          <w:lang w:val="en-US"/>
        </w:rPr>
        <w:t>“We have already shifted the culture of what the church can do.” </w:t>
      </w:r>
    </w:p>
    <w:p w14:paraId="130EB372" w14:textId="39B39B85" w:rsidR="00611200" w:rsidRPr="002B0863" w:rsidRDefault="00611200"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lang w:val="en-US"/>
        </w:rPr>
        <w:tab/>
        <w:t xml:space="preserve">Moving back and forth in time, let’s look back into the time of </w:t>
      </w:r>
      <w:r w:rsidR="007A1160" w:rsidRPr="002B0863">
        <w:rPr>
          <w:rFonts w:ascii="Times New Roman" w:eastAsia="Times New Roman" w:hAnsi="Times New Roman" w:cs="Times New Roman"/>
          <w:color w:val="000000"/>
          <w:sz w:val="24"/>
          <w:szCs w:val="24"/>
          <w:lang w:val="en-US"/>
        </w:rPr>
        <w:t>our</w:t>
      </w:r>
      <w:r w:rsidRPr="002B0863">
        <w:rPr>
          <w:rFonts w:ascii="Times New Roman" w:eastAsia="Times New Roman" w:hAnsi="Times New Roman" w:cs="Times New Roman"/>
          <w:color w:val="000000"/>
          <w:sz w:val="24"/>
          <w:szCs w:val="24"/>
          <w:lang w:val="en-US"/>
        </w:rPr>
        <w:t xml:space="preserve"> scripture readings for today from the prophet Isaiah. I will be including a few additional </w:t>
      </w:r>
      <w:r w:rsidR="007A1160" w:rsidRPr="002B0863">
        <w:rPr>
          <w:rFonts w:ascii="Times New Roman" w:eastAsia="Times New Roman" w:hAnsi="Times New Roman" w:cs="Times New Roman"/>
          <w:color w:val="000000"/>
          <w:sz w:val="24"/>
          <w:szCs w:val="24"/>
          <w:lang w:val="en-US"/>
        </w:rPr>
        <w:t xml:space="preserve">from Isaiah as we learn about how that prophet can teach us things about what it means to build peace now in our contemporary setting.  The prophet Isaiah wrote in Jerusalem 600 years before the birth of Christ. Here he is speaking of a future with peace.  A time where </w:t>
      </w:r>
      <w:r w:rsidR="007A1160" w:rsidRPr="002B0863">
        <w:rPr>
          <w:rFonts w:ascii="Times New Roman" w:eastAsia="Times New Roman" w:hAnsi="Times New Roman" w:cs="Times New Roman"/>
          <w:i/>
          <w:iCs/>
          <w:color w:val="000000"/>
          <w:sz w:val="24"/>
          <w:szCs w:val="24"/>
        </w:rPr>
        <w:t xml:space="preserve">“They’ll turn their swords into </w:t>
      </w:r>
      <w:r w:rsidR="00C67524" w:rsidRPr="002B0863">
        <w:rPr>
          <w:rFonts w:ascii="Times New Roman" w:eastAsia="Times New Roman" w:hAnsi="Times New Roman" w:cs="Times New Roman"/>
          <w:i/>
          <w:iCs/>
          <w:color w:val="000000"/>
          <w:sz w:val="24"/>
          <w:szCs w:val="24"/>
        </w:rPr>
        <w:t>shovels, their</w:t>
      </w:r>
      <w:r w:rsidR="007A1160" w:rsidRPr="002B0863">
        <w:rPr>
          <w:rFonts w:ascii="Times New Roman" w:eastAsia="Times New Roman" w:hAnsi="Times New Roman" w:cs="Times New Roman"/>
          <w:i/>
          <w:iCs/>
          <w:color w:val="000000"/>
          <w:sz w:val="24"/>
          <w:szCs w:val="24"/>
        </w:rPr>
        <w:t xml:space="preserve"> spears into ploughshares. No more will nation fight nation; they won’t play war anymore.” </w:t>
      </w:r>
      <w:r w:rsidR="00C67524" w:rsidRPr="002B0863">
        <w:rPr>
          <w:rFonts w:ascii="Times New Roman" w:eastAsia="Times New Roman" w:hAnsi="Times New Roman" w:cs="Times New Roman"/>
          <w:color w:val="000000"/>
          <w:sz w:val="24"/>
          <w:szCs w:val="24"/>
        </w:rPr>
        <w:t>Isaiah 2</w:t>
      </w:r>
      <w:r w:rsidR="007A1160" w:rsidRPr="002B0863">
        <w:rPr>
          <w:rFonts w:ascii="Times New Roman" w:eastAsia="Times New Roman" w:hAnsi="Times New Roman" w:cs="Times New Roman"/>
          <w:color w:val="000000"/>
          <w:sz w:val="24"/>
          <w:szCs w:val="24"/>
        </w:rPr>
        <w:t xml:space="preserve">: 4. </w:t>
      </w:r>
      <w:r w:rsidR="009F295B" w:rsidRPr="002B0863">
        <w:rPr>
          <w:rFonts w:ascii="Times New Roman" w:eastAsia="Times New Roman" w:hAnsi="Times New Roman" w:cs="Times New Roman"/>
          <w:color w:val="000000"/>
          <w:sz w:val="24"/>
          <w:szCs w:val="24"/>
        </w:rPr>
        <w:t>This text begins on God’s holy mountain where all nations are welcomed and together, they convert weapons of personal and mass destruction into tools that feed the world. We are invited to dream dreams of a time of peace.</w:t>
      </w:r>
    </w:p>
    <w:p w14:paraId="28776FFA" w14:textId="70E4A39E" w:rsidR="00E47491" w:rsidRPr="002B0863" w:rsidRDefault="00B147B9"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r>
      <w:r w:rsidR="009F295B" w:rsidRPr="002B0863">
        <w:rPr>
          <w:rFonts w:ascii="Times New Roman" w:eastAsia="Times New Roman" w:hAnsi="Times New Roman" w:cs="Times New Roman"/>
          <w:color w:val="000000"/>
          <w:sz w:val="24"/>
          <w:szCs w:val="24"/>
        </w:rPr>
        <w:t xml:space="preserve">Now </w:t>
      </w:r>
      <w:r w:rsidRPr="002B0863">
        <w:rPr>
          <w:rFonts w:ascii="Times New Roman" w:eastAsia="Times New Roman" w:hAnsi="Times New Roman" w:cs="Times New Roman"/>
          <w:color w:val="000000"/>
          <w:sz w:val="24"/>
          <w:szCs w:val="24"/>
        </w:rPr>
        <w:t>let us move to Isaiah</w:t>
      </w:r>
      <w:r w:rsidR="009F295B" w:rsidRPr="002B0863">
        <w:rPr>
          <w:rFonts w:ascii="Times New Roman" w:eastAsia="Times New Roman" w:hAnsi="Times New Roman" w:cs="Times New Roman"/>
          <w:color w:val="000000"/>
          <w:sz w:val="24"/>
          <w:szCs w:val="24"/>
        </w:rPr>
        <w:t xml:space="preserve"> chapter</w:t>
      </w:r>
      <w:r w:rsidRPr="002B0863">
        <w:rPr>
          <w:rFonts w:ascii="Times New Roman" w:eastAsia="Times New Roman" w:hAnsi="Times New Roman" w:cs="Times New Roman"/>
          <w:color w:val="000000"/>
          <w:sz w:val="24"/>
          <w:szCs w:val="24"/>
        </w:rPr>
        <w:t xml:space="preserve"> 9. The prophet begins with “The people who have walked in darkness have seen a great light; those who lived in a land of deep darkness—on them a light has shined.” And after a time, </w:t>
      </w:r>
      <w:r w:rsidR="0076138A" w:rsidRPr="002B0863">
        <w:rPr>
          <w:rFonts w:ascii="Times New Roman" w:eastAsia="Times New Roman" w:hAnsi="Times New Roman" w:cs="Times New Roman"/>
          <w:color w:val="000000"/>
          <w:sz w:val="24"/>
          <w:szCs w:val="24"/>
        </w:rPr>
        <w:t>“a</w:t>
      </w:r>
      <w:r w:rsidRPr="002B0863">
        <w:rPr>
          <w:rFonts w:ascii="Times New Roman" w:eastAsia="Times New Roman" w:hAnsi="Times New Roman" w:cs="Times New Roman"/>
          <w:color w:val="000000"/>
          <w:sz w:val="24"/>
          <w:szCs w:val="24"/>
        </w:rPr>
        <w:t xml:space="preserve"> child has been born for us, a son given to us; authority rested on his shoulders; and he is named Wonderful Counselor, Mighty God, Everlasting Father, Prince of Peace. His authority shall grow </w:t>
      </w:r>
      <w:r w:rsidR="00E47491" w:rsidRPr="002B0863">
        <w:rPr>
          <w:rFonts w:ascii="Times New Roman" w:eastAsia="Times New Roman" w:hAnsi="Times New Roman" w:cs="Times New Roman"/>
          <w:color w:val="000000"/>
          <w:sz w:val="24"/>
          <w:szCs w:val="24"/>
        </w:rPr>
        <w:t xml:space="preserve">continually and there shall be endless peace.” (Isaiah 9:6-9). Here is a foretelling of Jesus 600 years before his birth and he will come not to be a warrior or battle on the side of the oppressors; he will come as a Prince of Peace. </w:t>
      </w:r>
    </w:p>
    <w:p w14:paraId="43228301" w14:textId="27112E97" w:rsidR="00E47491" w:rsidRPr="002B0863" w:rsidRDefault="00E47491"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 xml:space="preserve">When he arrived </w:t>
      </w:r>
      <w:proofErr w:type="gramStart"/>
      <w:r w:rsidRPr="002B0863">
        <w:rPr>
          <w:rFonts w:ascii="Times New Roman" w:eastAsia="Times New Roman" w:hAnsi="Times New Roman" w:cs="Times New Roman"/>
          <w:color w:val="000000"/>
          <w:sz w:val="24"/>
          <w:szCs w:val="24"/>
        </w:rPr>
        <w:t>into</w:t>
      </w:r>
      <w:proofErr w:type="gramEnd"/>
      <w:r w:rsidRPr="002B0863">
        <w:rPr>
          <w:rFonts w:ascii="Times New Roman" w:eastAsia="Times New Roman" w:hAnsi="Times New Roman" w:cs="Times New Roman"/>
          <w:color w:val="000000"/>
          <w:sz w:val="24"/>
          <w:szCs w:val="24"/>
        </w:rPr>
        <w:t xml:space="preserve"> this world, a tiny infant born to parents without a home, in a manger and carried to the site of his birth on a donkey by his mother Mary, this was no triumphal entrance into the world. And yet, in the tiniest cries of a baby born alive and healthy, peace began to exhale. In that Bethlehem cattle stall where Jesus was born, </w:t>
      </w:r>
      <w:r w:rsidR="000278F2" w:rsidRPr="002B0863">
        <w:rPr>
          <w:rFonts w:ascii="Times New Roman" w:eastAsia="Times New Roman" w:hAnsi="Times New Roman" w:cs="Times New Roman"/>
          <w:color w:val="000000"/>
          <w:sz w:val="24"/>
          <w:szCs w:val="24"/>
        </w:rPr>
        <w:t>there was no war. In the cattle stall, there is no need to brandish weapons. All is still, at least we hope and pray, for a night. God ca</w:t>
      </w:r>
      <w:r w:rsidR="001C331C" w:rsidRPr="002B0863">
        <w:rPr>
          <w:rFonts w:ascii="Times New Roman" w:eastAsia="Times New Roman" w:hAnsi="Times New Roman" w:cs="Times New Roman"/>
          <w:color w:val="000000"/>
          <w:sz w:val="24"/>
          <w:szCs w:val="24"/>
        </w:rPr>
        <w:t>me</w:t>
      </w:r>
      <w:r w:rsidR="000278F2" w:rsidRPr="002B0863">
        <w:rPr>
          <w:rFonts w:ascii="Times New Roman" w:eastAsia="Times New Roman" w:hAnsi="Times New Roman" w:cs="Times New Roman"/>
          <w:color w:val="000000"/>
          <w:sz w:val="24"/>
          <w:szCs w:val="24"/>
        </w:rPr>
        <w:t xml:space="preserve"> into the world to redeem hearts, not to rule over nations. And we, we are called to see where Christ is looking to be born anew in our world. </w:t>
      </w:r>
    </w:p>
    <w:p w14:paraId="669A455B" w14:textId="2C4ABBAB" w:rsidR="001C331C" w:rsidRPr="002B0863" w:rsidRDefault="001C331C"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This Christmas, as we strive to see peace even in a world that is not filled with peace, let us take some hope from this beautiful story of peace, if only for a night on Christmas Eve in 1914 during World War I in the trenches between Germany and England in the No Man’s Land near Neuve Chapelle. Over 100,000 British and German troops were involved in the informal peace</w:t>
      </w:r>
      <w:r w:rsidR="0076138A" w:rsidRPr="002B0863">
        <w:rPr>
          <w:rFonts w:ascii="Times New Roman" w:eastAsia="Times New Roman" w:hAnsi="Times New Roman" w:cs="Times New Roman"/>
          <w:color w:val="000000"/>
          <w:sz w:val="24"/>
          <w:szCs w:val="24"/>
        </w:rPr>
        <w:t xml:space="preserve"> truce</w:t>
      </w:r>
      <w:r w:rsidRPr="002B0863">
        <w:rPr>
          <w:rFonts w:ascii="Times New Roman" w:eastAsia="Times New Roman" w:hAnsi="Times New Roman" w:cs="Times New Roman"/>
          <w:color w:val="000000"/>
          <w:sz w:val="24"/>
          <w:szCs w:val="24"/>
        </w:rPr>
        <w:t xml:space="preserve">. The German troops put candles on trees, and the British troops sang carols. And for </w:t>
      </w:r>
      <w:r w:rsidRPr="002B0863">
        <w:rPr>
          <w:rFonts w:ascii="Times New Roman" w:eastAsia="Times New Roman" w:hAnsi="Times New Roman" w:cs="Times New Roman"/>
          <w:color w:val="000000"/>
          <w:sz w:val="24"/>
          <w:szCs w:val="24"/>
        </w:rPr>
        <w:lastRenderedPageBreak/>
        <w:t>one night, not a shot was fired. There were even some reports of football matches between the two</w:t>
      </w:r>
      <w:r w:rsidR="0076138A" w:rsidRPr="002B0863">
        <w:rPr>
          <w:rFonts w:ascii="Times New Roman" w:eastAsia="Times New Roman" w:hAnsi="Times New Roman" w:cs="Times New Roman"/>
          <w:color w:val="000000"/>
          <w:sz w:val="24"/>
          <w:szCs w:val="24"/>
        </w:rPr>
        <w:t xml:space="preserve"> armies</w:t>
      </w:r>
      <w:r w:rsidRPr="002B0863">
        <w:rPr>
          <w:rFonts w:ascii="Times New Roman" w:eastAsia="Times New Roman" w:hAnsi="Times New Roman" w:cs="Times New Roman"/>
          <w:color w:val="000000"/>
          <w:sz w:val="24"/>
          <w:szCs w:val="24"/>
        </w:rPr>
        <w:t xml:space="preserve">.  The Christmas truce only lasted two days, but it happened. </w:t>
      </w:r>
      <w:r w:rsidR="0076138A" w:rsidRPr="002B0863">
        <w:rPr>
          <w:rStyle w:val="FootnoteReference"/>
          <w:rFonts w:ascii="Times New Roman" w:eastAsia="Times New Roman" w:hAnsi="Times New Roman" w:cs="Times New Roman"/>
          <w:color w:val="000000"/>
          <w:sz w:val="24"/>
          <w:szCs w:val="24"/>
        </w:rPr>
        <w:footnoteReference w:id="3"/>
      </w:r>
    </w:p>
    <w:p w14:paraId="4EED0475" w14:textId="2A26BF13" w:rsidR="001C331C" w:rsidRPr="002B0863" w:rsidRDefault="001C331C"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 xml:space="preserve">I find so much hope that even </w:t>
      </w:r>
      <w:r w:rsidR="0076138A" w:rsidRPr="002B0863">
        <w:rPr>
          <w:rFonts w:ascii="Times New Roman" w:eastAsia="Times New Roman" w:hAnsi="Times New Roman" w:cs="Times New Roman"/>
          <w:color w:val="000000"/>
          <w:sz w:val="24"/>
          <w:szCs w:val="24"/>
        </w:rPr>
        <w:t>during</w:t>
      </w:r>
      <w:r w:rsidRPr="002B0863">
        <w:rPr>
          <w:rFonts w:ascii="Times New Roman" w:eastAsia="Times New Roman" w:hAnsi="Times New Roman" w:cs="Times New Roman"/>
          <w:color w:val="000000"/>
          <w:sz w:val="24"/>
          <w:szCs w:val="24"/>
        </w:rPr>
        <w:t xml:space="preserve"> World War</w:t>
      </w:r>
      <w:r w:rsidR="0076138A" w:rsidRPr="002B0863">
        <w:rPr>
          <w:rFonts w:ascii="Times New Roman" w:eastAsia="Times New Roman" w:hAnsi="Times New Roman" w:cs="Times New Roman"/>
          <w:color w:val="000000"/>
          <w:sz w:val="24"/>
          <w:szCs w:val="24"/>
        </w:rPr>
        <w:t xml:space="preserve"> I</w:t>
      </w:r>
      <w:r w:rsidRPr="002B0863">
        <w:rPr>
          <w:rFonts w:ascii="Times New Roman" w:eastAsia="Times New Roman" w:hAnsi="Times New Roman" w:cs="Times New Roman"/>
          <w:color w:val="000000"/>
          <w:sz w:val="24"/>
          <w:szCs w:val="24"/>
        </w:rPr>
        <w:t xml:space="preserve">, a Christmas truce, a momentary peace was called. </w:t>
      </w:r>
    </w:p>
    <w:p w14:paraId="053045B4" w14:textId="0291A5D5" w:rsidR="001C331C" w:rsidRPr="002B0863" w:rsidRDefault="001C331C"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 xml:space="preserve">Today, we are praying and hoping for the ceasefires to hold in Israel and Palestine. </w:t>
      </w:r>
      <w:r w:rsidR="00F9076D" w:rsidRPr="002B0863">
        <w:rPr>
          <w:rFonts w:ascii="Times New Roman" w:eastAsia="Times New Roman" w:hAnsi="Times New Roman" w:cs="Times New Roman"/>
          <w:color w:val="000000"/>
          <w:sz w:val="24"/>
          <w:szCs w:val="24"/>
        </w:rPr>
        <w:t xml:space="preserve">We pray for peace in Ukraine and in all areas of conflict. </w:t>
      </w:r>
      <w:r w:rsidRPr="002B0863">
        <w:rPr>
          <w:rFonts w:ascii="Times New Roman" w:eastAsia="Times New Roman" w:hAnsi="Times New Roman" w:cs="Times New Roman"/>
          <w:color w:val="000000"/>
          <w:sz w:val="24"/>
          <w:szCs w:val="24"/>
        </w:rPr>
        <w:t xml:space="preserve">We pray for peace to keep breaking out even in a world that is more likely to have war than peace. We follow a tiny baby born into poverty. Who </w:t>
      </w:r>
      <w:r w:rsidR="00D10D71" w:rsidRPr="002B0863">
        <w:rPr>
          <w:rFonts w:ascii="Times New Roman" w:eastAsia="Times New Roman" w:hAnsi="Times New Roman" w:cs="Times New Roman"/>
          <w:color w:val="000000"/>
          <w:sz w:val="24"/>
          <w:szCs w:val="24"/>
        </w:rPr>
        <w:t>came not to conquer the world but to save us. Jesus, even on the way to the Cross, rode a simple donkey and died a painful death on a cross between two thieves. He chose peace, until the end. And continues to be a Prince of Peace today.</w:t>
      </w:r>
    </w:p>
    <w:p w14:paraId="7C33006C" w14:textId="0F5E13E2" w:rsidR="00E80077" w:rsidRPr="002B0863" w:rsidRDefault="00E80077" w:rsidP="002B0863">
      <w:pPr>
        <w:pStyle w:val="BodyText"/>
        <w:spacing w:line="276" w:lineRule="auto"/>
        <w:jc w:val="left"/>
        <w:rPr>
          <w:rFonts w:ascii="Times New Roman" w:hAnsi="Times New Roman" w:cs="Times New Roman"/>
          <w:color w:val="7030A0"/>
          <w:sz w:val="24"/>
          <w:szCs w:val="24"/>
        </w:rPr>
      </w:pPr>
      <w:r w:rsidRPr="002B0863">
        <w:rPr>
          <w:rFonts w:ascii="Times New Roman" w:hAnsi="Times New Roman" w:cs="Times New Roman"/>
          <w:color w:val="000000" w:themeColor="text1"/>
          <w:sz w:val="24"/>
          <w:szCs w:val="24"/>
        </w:rPr>
        <w:t xml:space="preserve">I will leave you today with the words of one of my favorite authors of all time, Madeline L’Engle wrote this poem about Jesus, our Emmanuel, returning to us this Advent season.  Her words capture </w:t>
      </w:r>
      <w:r w:rsidRPr="002B0863">
        <w:rPr>
          <w:rFonts w:ascii="Times New Roman" w:hAnsi="Times New Roman" w:cs="Times New Roman"/>
          <w:color w:val="231F20"/>
          <w:sz w:val="24"/>
          <w:szCs w:val="24"/>
        </w:rPr>
        <w:t xml:space="preserve">the hope, the peace, and the possibility that are coming no matter what.  Disease, illness, war, poverty, despair, nothing will prevent Christ from breaking into the world again this year to love </w:t>
      </w:r>
      <w:r w:rsidR="008061AA" w:rsidRPr="002B0863">
        <w:rPr>
          <w:rFonts w:ascii="Times New Roman" w:hAnsi="Times New Roman" w:cs="Times New Roman"/>
          <w:color w:val="231F20"/>
          <w:sz w:val="24"/>
          <w:szCs w:val="24"/>
        </w:rPr>
        <w:t>every</w:t>
      </w:r>
      <w:r w:rsidRPr="002B0863">
        <w:rPr>
          <w:rFonts w:ascii="Times New Roman" w:hAnsi="Times New Roman" w:cs="Times New Roman"/>
          <w:color w:val="231F20"/>
          <w:sz w:val="24"/>
          <w:szCs w:val="24"/>
        </w:rPr>
        <w:t xml:space="preserve"> one of us and to provide us comfort, peace, love, hope, and even, joy. </w:t>
      </w:r>
    </w:p>
    <w:p w14:paraId="4BA42EB0" w14:textId="77777777" w:rsidR="00E80077" w:rsidRPr="002B0863" w:rsidRDefault="00E80077" w:rsidP="002B0863">
      <w:pPr>
        <w:pStyle w:val="NormalWeb"/>
        <w:shd w:val="clear" w:color="auto" w:fill="FFFFFF"/>
        <w:spacing w:before="0" w:beforeAutospacing="0" w:after="150" w:afterAutospacing="0" w:line="276" w:lineRule="auto"/>
        <w:rPr>
          <w:color w:val="231F20"/>
        </w:rPr>
      </w:pPr>
    </w:p>
    <w:p w14:paraId="749FEEBA" w14:textId="77777777" w:rsidR="00E80077" w:rsidRPr="002B0863" w:rsidRDefault="00E80077" w:rsidP="002B0863">
      <w:pPr>
        <w:pStyle w:val="NormalWeb"/>
        <w:shd w:val="clear" w:color="auto" w:fill="FFFFFF"/>
        <w:spacing w:before="0" w:beforeAutospacing="0" w:after="0" w:afterAutospacing="0" w:line="276" w:lineRule="auto"/>
        <w:textAlignment w:val="baseline"/>
        <w:rPr>
          <w:color w:val="7030A0"/>
        </w:rPr>
      </w:pPr>
      <w:r w:rsidRPr="002B0863">
        <w:rPr>
          <w:rStyle w:val="Strong"/>
          <w:rFonts w:eastAsiaTheme="majorEastAsia"/>
          <w:color w:val="7030A0"/>
          <w:bdr w:val="none" w:sz="0" w:space="0" w:color="auto" w:frame="1"/>
        </w:rPr>
        <w:t>First Coming</w:t>
      </w:r>
      <w:r w:rsidRPr="002B0863">
        <w:rPr>
          <w:b/>
          <w:bCs/>
          <w:color w:val="7030A0"/>
          <w:bdr w:val="none" w:sz="0" w:space="0" w:color="auto" w:frame="1"/>
        </w:rPr>
        <w:br/>
      </w:r>
      <w:r w:rsidRPr="002B0863">
        <w:rPr>
          <w:rStyle w:val="Emphasis"/>
          <w:rFonts w:eastAsiaTheme="majorEastAsia"/>
          <w:b/>
          <w:bCs/>
          <w:color w:val="7030A0"/>
          <w:bdr w:val="none" w:sz="0" w:space="0" w:color="auto" w:frame="1"/>
        </w:rPr>
        <w:t>Madeleine L’Engle</w:t>
      </w:r>
    </w:p>
    <w:p w14:paraId="369638C7" w14:textId="77777777" w:rsidR="00E80077" w:rsidRPr="002B0863" w:rsidRDefault="00E80077" w:rsidP="002B0863">
      <w:pPr>
        <w:pStyle w:val="NormalWeb"/>
        <w:shd w:val="clear" w:color="auto" w:fill="FFFFFF"/>
        <w:spacing w:before="0" w:beforeAutospacing="0" w:after="390" w:afterAutospacing="0" w:line="276" w:lineRule="auto"/>
        <w:textAlignment w:val="baseline"/>
        <w:rPr>
          <w:color w:val="7030A0"/>
        </w:rPr>
      </w:pPr>
      <w:r w:rsidRPr="002B0863">
        <w:rPr>
          <w:color w:val="7030A0"/>
        </w:rPr>
        <w:t>He did not wait till the world was ready,</w:t>
      </w:r>
      <w:r w:rsidRPr="002B0863">
        <w:rPr>
          <w:color w:val="7030A0"/>
        </w:rPr>
        <w:br/>
        <w:t>till men and nations were at peace.</w:t>
      </w:r>
      <w:r w:rsidRPr="002B0863">
        <w:rPr>
          <w:color w:val="7030A0"/>
        </w:rPr>
        <w:br/>
        <w:t>He came when the Heavens were unsteady,</w:t>
      </w:r>
      <w:r w:rsidRPr="002B0863">
        <w:rPr>
          <w:color w:val="7030A0"/>
        </w:rPr>
        <w:br/>
        <w:t>and prisoners cried out for release.</w:t>
      </w:r>
    </w:p>
    <w:p w14:paraId="3C0CF0A7" w14:textId="77777777" w:rsidR="00E80077" w:rsidRPr="002B0863" w:rsidRDefault="00E80077" w:rsidP="002B0863">
      <w:pPr>
        <w:pStyle w:val="NormalWeb"/>
        <w:shd w:val="clear" w:color="auto" w:fill="FFFFFF"/>
        <w:spacing w:before="0" w:beforeAutospacing="0" w:after="390" w:afterAutospacing="0" w:line="276" w:lineRule="auto"/>
        <w:textAlignment w:val="baseline"/>
        <w:rPr>
          <w:color w:val="7030A0"/>
        </w:rPr>
      </w:pPr>
      <w:r w:rsidRPr="002B0863">
        <w:rPr>
          <w:color w:val="7030A0"/>
        </w:rPr>
        <w:t>He did not wait for the perfect time.</w:t>
      </w:r>
      <w:r w:rsidRPr="002B0863">
        <w:rPr>
          <w:color w:val="7030A0"/>
        </w:rPr>
        <w:br/>
        <w:t>He came when the need was deep and great.</w:t>
      </w:r>
      <w:r w:rsidRPr="002B0863">
        <w:rPr>
          <w:color w:val="7030A0"/>
        </w:rPr>
        <w:br/>
        <w:t>He dined with sinners in all their grime,</w:t>
      </w:r>
      <w:r w:rsidRPr="002B0863">
        <w:rPr>
          <w:color w:val="7030A0"/>
        </w:rPr>
        <w:br/>
        <w:t>turned water into wine.</w:t>
      </w:r>
    </w:p>
    <w:p w14:paraId="5778FFA6" w14:textId="77777777" w:rsidR="00E80077" w:rsidRPr="002B0863" w:rsidRDefault="00E80077" w:rsidP="002B0863">
      <w:pPr>
        <w:pStyle w:val="NormalWeb"/>
        <w:shd w:val="clear" w:color="auto" w:fill="FFFFFF"/>
        <w:spacing w:before="0" w:beforeAutospacing="0" w:after="390" w:afterAutospacing="0" w:line="276" w:lineRule="auto"/>
        <w:textAlignment w:val="baseline"/>
        <w:rPr>
          <w:color w:val="7030A0"/>
        </w:rPr>
      </w:pPr>
      <w:r w:rsidRPr="002B0863">
        <w:rPr>
          <w:color w:val="7030A0"/>
        </w:rPr>
        <w:t>He did not wait till hearts were pure.</w:t>
      </w:r>
      <w:r w:rsidRPr="002B0863">
        <w:rPr>
          <w:color w:val="7030A0"/>
        </w:rPr>
        <w:br/>
        <w:t>In joy he came to a tarnished world of sin and doubt.</w:t>
      </w:r>
      <w:r w:rsidRPr="002B0863">
        <w:rPr>
          <w:color w:val="7030A0"/>
        </w:rPr>
        <w:br/>
        <w:t>To a world like ours, of anguished shame</w:t>
      </w:r>
      <w:r w:rsidRPr="002B0863">
        <w:rPr>
          <w:color w:val="7030A0"/>
        </w:rPr>
        <w:br/>
        <w:t>he came, and his Light would not go out.</w:t>
      </w:r>
    </w:p>
    <w:p w14:paraId="57F459FF" w14:textId="77777777" w:rsidR="00E80077" w:rsidRPr="002B0863" w:rsidRDefault="00E80077" w:rsidP="002B0863">
      <w:pPr>
        <w:pStyle w:val="NormalWeb"/>
        <w:shd w:val="clear" w:color="auto" w:fill="FFFFFF"/>
        <w:spacing w:before="0" w:beforeAutospacing="0" w:after="390" w:afterAutospacing="0" w:line="276" w:lineRule="auto"/>
        <w:textAlignment w:val="baseline"/>
        <w:rPr>
          <w:color w:val="7030A0"/>
        </w:rPr>
      </w:pPr>
      <w:r w:rsidRPr="002B0863">
        <w:rPr>
          <w:color w:val="7030A0"/>
        </w:rPr>
        <w:lastRenderedPageBreak/>
        <w:t>He came to a world which did not mesh,</w:t>
      </w:r>
      <w:r w:rsidRPr="002B0863">
        <w:rPr>
          <w:color w:val="7030A0"/>
        </w:rPr>
        <w:br/>
        <w:t>to heal its tangles, shield its scorn.</w:t>
      </w:r>
      <w:r w:rsidRPr="002B0863">
        <w:rPr>
          <w:color w:val="7030A0"/>
        </w:rPr>
        <w:br/>
        <w:t>In the mystery of the Word made Flesh</w:t>
      </w:r>
      <w:r w:rsidRPr="002B0863">
        <w:rPr>
          <w:color w:val="7030A0"/>
        </w:rPr>
        <w:br/>
        <w:t>the Maker of the stars was born.</w:t>
      </w:r>
    </w:p>
    <w:p w14:paraId="542D6B8B" w14:textId="77777777" w:rsidR="00E80077" w:rsidRPr="002B0863" w:rsidRDefault="00E80077" w:rsidP="002B0863">
      <w:pPr>
        <w:pStyle w:val="NormalWeb"/>
        <w:shd w:val="clear" w:color="auto" w:fill="FFFFFF"/>
        <w:spacing w:before="0" w:beforeAutospacing="0" w:after="390" w:afterAutospacing="0" w:line="276" w:lineRule="auto"/>
        <w:textAlignment w:val="baseline"/>
        <w:rPr>
          <w:color w:val="7030A0"/>
        </w:rPr>
      </w:pPr>
      <w:r w:rsidRPr="002B0863">
        <w:rPr>
          <w:color w:val="7030A0"/>
        </w:rPr>
        <w:t>We cannot wait till the world is sane</w:t>
      </w:r>
      <w:r w:rsidRPr="002B0863">
        <w:rPr>
          <w:color w:val="7030A0"/>
        </w:rPr>
        <w:br/>
        <w:t>to raise our songs with joyful voice,</w:t>
      </w:r>
      <w:r w:rsidRPr="002B0863">
        <w:rPr>
          <w:color w:val="7030A0"/>
        </w:rPr>
        <w:br/>
        <w:t>for to share our grief, to touch our pain,</w:t>
      </w:r>
      <w:r w:rsidRPr="002B0863">
        <w:rPr>
          <w:color w:val="7030A0"/>
        </w:rPr>
        <w:br/>
        <w:t>He came with Love: Rejoice! Rejoice!</w:t>
      </w:r>
      <w:r w:rsidRPr="002B0863">
        <w:rPr>
          <w:rStyle w:val="FootnoteReference"/>
          <w:rFonts w:eastAsiaTheme="majorEastAsia"/>
          <w:color w:val="7030A0"/>
        </w:rPr>
        <w:footnoteReference w:id="4"/>
      </w:r>
    </w:p>
    <w:p w14:paraId="0DE097FA" w14:textId="77777777" w:rsidR="00E80077" w:rsidRPr="002B0863" w:rsidRDefault="00E80077" w:rsidP="002B0863">
      <w:pPr>
        <w:spacing w:before="100" w:beforeAutospacing="1" w:after="100" w:afterAutospacing="1"/>
        <w:rPr>
          <w:rFonts w:ascii="Times New Roman" w:eastAsia="Times New Roman" w:hAnsi="Times New Roman" w:cs="Times New Roman"/>
          <w:color w:val="000000"/>
          <w:sz w:val="24"/>
          <w:szCs w:val="24"/>
        </w:rPr>
      </w:pPr>
    </w:p>
    <w:p w14:paraId="61703D5E" w14:textId="104BBB4D" w:rsidR="00D10D71" w:rsidRPr="002B0863" w:rsidRDefault="00D10D71" w:rsidP="002B0863">
      <w:pPr>
        <w:spacing w:before="100" w:beforeAutospacing="1" w:after="100" w:afterAutospacing="1"/>
        <w:rPr>
          <w:rFonts w:ascii="Times New Roman" w:eastAsia="Times New Roman" w:hAnsi="Times New Roman" w:cs="Times New Roman"/>
          <w:color w:val="000000"/>
          <w:sz w:val="24"/>
          <w:szCs w:val="24"/>
        </w:rPr>
      </w:pPr>
      <w:r w:rsidRPr="002B0863">
        <w:rPr>
          <w:rFonts w:ascii="Times New Roman" w:eastAsia="Times New Roman" w:hAnsi="Times New Roman" w:cs="Times New Roman"/>
          <w:color w:val="000000"/>
          <w:sz w:val="24"/>
          <w:szCs w:val="24"/>
        </w:rPr>
        <w:tab/>
        <w:t>What will we do to</w:t>
      </w:r>
      <w:r w:rsidR="008061AA" w:rsidRPr="002B0863">
        <w:rPr>
          <w:rFonts w:ascii="Times New Roman" w:eastAsia="Times New Roman" w:hAnsi="Times New Roman" w:cs="Times New Roman"/>
          <w:color w:val="000000"/>
          <w:sz w:val="24"/>
          <w:szCs w:val="24"/>
        </w:rPr>
        <w:t xml:space="preserve"> respond</w:t>
      </w:r>
      <w:r w:rsidRPr="002B0863">
        <w:rPr>
          <w:rFonts w:ascii="Times New Roman" w:eastAsia="Times New Roman" w:hAnsi="Times New Roman" w:cs="Times New Roman"/>
          <w:color w:val="000000"/>
          <w:sz w:val="24"/>
          <w:szCs w:val="24"/>
        </w:rPr>
        <w:t xml:space="preserve">? How shall we be followers of a Way of Peace? Can we work to turn weapons into garden tools? Can we use our words </w:t>
      </w:r>
      <w:r w:rsidR="008061AA" w:rsidRPr="002B0863">
        <w:rPr>
          <w:rFonts w:ascii="Times New Roman" w:eastAsia="Times New Roman" w:hAnsi="Times New Roman" w:cs="Times New Roman"/>
          <w:color w:val="000000"/>
          <w:sz w:val="24"/>
          <w:szCs w:val="24"/>
        </w:rPr>
        <w:t>to be ones of</w:t>
      </w:r>
      <w:r w:rsidRPr="002B0863">
        <w:rPr>
          <w:rFonts w:ascii="Times New Roman" w:eastAsia="Times New Roman" w:hAnsi="Times New Roman" w:cs="Times New Roman"/>
          <w:color w:val="000000"/>
          <w:sz w:val="24"/>
          <w:szCs w:val="24"/>
        </w:rPr>
        <w:t xml:space="preserve"> love rather than harm? Let us endeavo</w:t>
      </w:r>
      <w:r w:rsidR="0002696E" w:rsidRPr="002B0863">
        <w:rPr>
          <w:rFonts w:ascii="Times New Roman" w:eastAsia="Times New Roman" w:hAnsi="Times New Roman" w:cs="Times New Roman"/>
          <w:color w:val="000000"/>
          <w:sz w:val="24"/>
          <w:szCs w:val="24"/>
        </w:rPr>
        <w:t>r t</w:t>
      </w:r>
      <w:r w:rsidRPr="002B0863">
        <w:rPr>
          <w:rFonts w:ascii="Times New Roman" w:eastAsia="Times New Roman" w:hAnsi="Times New Roman" w:cs="Times New Roman"/>
          <w:color w:val="000000"/>
          <w:sz w:val="24"/>
          <w:szCs w:val="24"/>
        </w:rPr>
        <w:t xml:space="preserve">ogether. Amen. </w:t>
      </w:r>
    </w:p>
    <w:p w14:paraId="4B68379F" w14:textId="77777777" w:rsidR="003E21A3" w:rsidRPr="0076138A" w:rsidRDefault="003E21A3" w:rsidP="00FA7115">
      <w:pPr>
        <w:pStyle w:val="HTMLPreformatted"/>
        <w:spacing w:before="576" w:after="576" w:line="360" w:lineRule="auto"/>
        <w:rPr>
          <w:rFonts w:ascii="Times New Roman" w:hAnsi="Times New Roman" w:cs="Times New Roman"/>
          <w:color w:val="000000"/>
          <w:sz w:val="28"/>
          <w:szCs w:val="28"/>
        </w:rPr>
      </w:pPr>
    </w:p>
    <w:p w14:paraId="0B94FDDA" w14:textId="0D1EE924" w:rsidR="00A971C6" w:rsidRPr="0076138A" w:rsidRDefault="00A971C6" w:rsidP="00A971C6">
      <w:pPr>
        <w:spacing w:after="160" w:line="240" w:lineRule="auto"/>
        <w:rPr>
          <w:rFonts w:ascii="Times New Roman" w:hAnsi="Times New Roman" w:cs="Times New Roman"/>
          <w:i/>
          <w:iCs/>
          <w:sz w:val="28"/>
          <w:szCs w:val="28"/>
          <w:lang w:val="en-US"/>
        </w:rPr>
      </w:pPr>
      <w:r w:rsidRPr="00BE19E9">
        <w:rPr>
          <w:rFonts w:ascii="Times New Roman" w:eastAsia="Times New Roman" w:hAnsi="Times New Roman" w:cs="Times New Roman"/>
          <w:color w:val="000000"/>
          <w:sz w:val="28"/>
          <w:szCs w:val="28"/>
        </w:rPr>
        <w:br/>
      </w:r>
      <w:r w:rsidRPr="0076138A">
        <w:rPr>
          <w:rFonts w:ascii="Times New Roman" w:eastAsia="Times New Roman" w:hAnsi="Times New Roman" w:cs="Times New Roman"/>
          <w:i/>
          <w:iCs/>
          <w:color w:val="000000"/>
          <w:sz w:val="28"/>
          <w:szCs w:val="28"/>
        </w:rPr>
        <w:br/>
      </w:r>
    </w:p>
    <w:p w14:paraId="086E64A6" w14:textId="77777777" w:rsidR="00A971C6" w:rsidRPr="0076138A" w:rsidRDefault="00A971C6">
      <w:pPr>
        <w:rPr>
          <w:sz w:val="28"/>
          <w:szCs w:val="28"/>
        </w:rPr>
      </w:pPr>
    </w:p>
    <w:sectPr w:rsidR="00A971C6" w:rsidRPr="007613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3C72" w14:textId="77777777" w:rsidR="00DC40A8" w:rsidRDefault="00DC40A8" w:rsidP="003E21A3">
      <w:pPr>
        <w:spacing w:line="240" w:lineRule="auto"/>
      </w:pPr>
      <w:r>
        <w:separator/>
      </w:r>
    </w:p>
  </w:endnote>
  <w:endnote w:type="continuationSeparator" w:id="0">
    <w:p w14:paraId="3F440A2F" w14:textId="77777777" w:rsidR="00DC40A8" w:rsidRDefault="00DC40A8" w:rsidP="003E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235665"/>
      <w:docPartObj>
        <w:docPartGallery w:val="Page Numbers (Bottom of Page)"/>
        <w:docPartUnique/>
      </w:docPartObj>
    </w:sdtPr>
    <w:sdtEndPr>
      <w:rPr>
        <w:rStyle w:val="PageNumber"/>
      </w:rPr>
    </w:sdtEndPr>
    <w:sdtContent>
      <w:p w14:paraId="4AFF5FA5" w14:textId="5AA08D4C" w:rsidR="0076138A" w:rsidRDefault="0076138A"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B0863">
          <w:rPr>
            <w:rStyle w:val="PageNumber"/>
          </w:rPr>
          <w:fldChar w:fldCharType="separate"/>
        </w:r>
        <w:r>
          <w:rPr>
            <w:rStyle w:val="PageNumber"/>
          </w:rPr>
          <w:fldChar w:fldCharType="end"/>
        </w:r>
      </w:p>
    </w:sdtContent>
  </w:sdt>
  <w:p w14:paraId="4EB32E2D" w14:textId="77777777" w:rsidR="0076138A" w:rsidRDefault="0076138A" w:rsidP="00761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867573"/>
      <w:docPartObj>
        <w:docPartGallery w:val="Page Numbers (Bottom of Page)"/>
        <w:docPartUnique/>
      </w:docPartObj>
    </w:sdtPr>
    <w:sdtEndPr>
      <w:rPr>
        <w:rStyle w:val="PageNumber"/>
      </w:rPr>
    </w:sdtEndPr>
    <w:sdtContent>
      <w:p w14:paraId="72ADA221" w14:textId="39D55C79" w:rsidR="0076138A" w:rsidRDefault="0076138A" w:rsidP="003E66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398B9C" w14:textId="77777777" w:rsidR="0076138A" w:rsidRDefault="0076138A" w:rsidP="007613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8926" w14:textId="77777777" w:rsidR="00DC40A8" w:rsidRDefault="00DC40A8" w:rsidP="003E21A3">
      <w:pPr>
        <w:spacing w:line="240" w:lineRule="auto"/>
      </w:pPr>
      <w:r>
        <w:separator/>
      </w:r>
    </w:p>
  </w:footnote>
  <w:footnote w:type="continuationSeparator" w:id="0">
    <w:p w14:paraId="4C01D6A4" w14:textId="77777777" w:rsidR="00DC40A8" w:rsidRDefault="00DC40A8" w:rsidP="003E21A3">
      <w:pPr>
        <w:spacing w:line="240" w:lineRule="auto"/>
      </w:pPr>
      <w:r>
        <w:continuationSeparator/>
      </w:r>
    </w:p>
  </w:footnote>
  <w:footnote w:id="1">
    <w:p w14:paraId="275CBD96" w14:textId="62F8A744" w:rsidR="003E21A3" w:rsidRDefault="003E21A3">
      <w:pPr>
        <w:pStyle w:val="FootnoteText"/>
      </w:pPr>
      <w:r>
        <w:rPr>
          <w:rStyle w:val="FootnoteReference"/>
        </w:rPr>
        <w:footnoteRef/>
      </w:r>
      <w:r>
        <w:t xml:space="preserve"> </w:t>
      </w:r>
      <w:hyperlink r:id="rId1" w:history="1">
        <w:r w:rsidRPr="003E6623">
          <w:rPr>
            <w:rStyle w:val="Hyperlink"/>
          </w:rPr>
          <w:t>https://www.ucc.org/boulder-church-collects-guns-turns-them-into-gardening-tools/</w:t>
        </w:r>
      </w:hyperlink>
    </w:p>
    <w:p w14:paraId="537968F9" w14:textId="77777777" w:rsidR="003E21A3" w:rsidRPr="003E21A3" w:rsidRDefault="003E21A3">
      <w:pPr>
        <w:pStyle w:val="FootnoteText"/>
        <w:rPr>
          <w:lang w:val="en-US"/>
        </w:rPr>
      </w:pPr>
    </w:p>
  </w:footnote>
  <w:footnote w:id="2">
    <w:p w14:paraId="516A212A" w14:textId="461AB9D5" w:rsidR="00AF49CD" w:rsidRDefault="00AF49CD">
      <w:pPr>
        <w:pStyle w:val="FootnoteText"/>
        <w:rPr>
          <w:lang w:val="en-US"/>
        </w:rPr>
      </w:pPr>
      <w:r>
        <w:rPr>
          <w:rStyle w:val="FootnoteReference"/>
        </w:rPr>
        <w:footnoteRef/>
      </w:r>
      <w:r>
        <w:t xml:space="preserve"> </w:t>
      </w:r>
      <w:r>
        <w:rPr>
          <w:lang w:val="en-US"/>
        </w:rPr>
        <w:t>Ibid.</w:t>
      </w:r>
    </w:p>
    <w:p w14:paraId="69CE430B" w14:textId="77777777" w:rsidR="00AF49CD" w:rsidRPr="00AF49CD" w:rsidRDefault="00AF49CD">
      <w:pPr>
        <w:pStyle w:val="FootnoteText"/>
        <w:rPr>
          <w:lang w:val="en-US"/>
        </w:rPr>
      </w:pPr>
    </w:p>
  </w:footnote>
  <w:footnote w:id="3">
    <w:p w14:paraId="4A0E6CA2" w14:textId="2F80B6ED" w:rsidR="0076138A" w:rsidRDefault="0076138A">
      <w:pPr>
        <w:pStyle w:val="FootnoteText"/>
      </w:pPr>
      <w:r>
        <w:rPr>
          <w:rStyle w:val="FootnoteReference"/>
        </w:rPr>
        <w:footnoteRef/>
      </w:r>
      <w:r>
        <w:t xml:space="preserve"> </w:t>
      </w:r>
      <w:hyperlink r:id="rId2" w:history="1">
        <w:r w:rsidRPr="003E6623">
          <w:rPr>
            <w:rStyle w:val="Hyperlink"/>
          </w:rPr>
          <w:t>https://en.wikipedia.org/wiki/Christmas_truce</w:t>
        </w:r>
      </w:hyperlink>
    </w:p>
    <w:p w14:paraId="243FB174" w14:textId="77777777" w:rsidR="0076138A" w:rsidRPr="0076138A" w:rsidRDefault="0076138A">
      <w:pPr>
        <w:pStyle w:val="FootnoteText"/>
        <w:rPr>
          <w:lang w:val="en-US"/>
        </w:rPr>
      </w:pPr>
    </w:p>
  </w:footnote>
  <w:footnote w:id="4">
    <w:p w14:paraId="6DB1CCCE" w14:textId="77777777" w:rsidR="00E80077" w:rsidRDefault="00E80077" w:rsidP="00E80077">
      <w:pPr>
        <w:pStyle w:val="FootnoteText"/>
      </w:pPr>
      <w:r>
        <w:rPr>
          <w:rStyle w:val="FootnoteReference"/>
        </w:rPr>
        <w:footnoteRef/>
      </w:r>
      <w:r>
        <w:t xml:space="preserve"> </w:t>
      </w:r>
      <w:r w:rsidRPr="00D42AB5">
        <w:t>https://theadventusproject.wordpress.com/resources/poetry/madeleine-lengle-first-coming/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C6"/>
    <w:rsid w:val="0002696E"/>
    <w:rsid w:val="000278F2"/>
    <w:rsid w:val="001C331C"/>
    <w:rsid w:val="002B0863"/>
    <w:rsid w:val="003E21A3"/>
    <w:rsid w:val="004B711A"/>
    <w:rsid w:val="00611200"/>
    <w:rsid w:val="0076138A"/>
    <w:rsid w:val="007A1160"/>
    <w:rsid w:val="008061AA"/>
    <w:rsid w:val="00967779"/>
    <w:rsid w:val="009F295B"/>
    <w:rsid w:val="00A63BD4"/>
    <w:rsid w:val="00A971C6"/>
    <w:rsid w:val="00AF49CD"/>
    <w:rsid w:val="00B147B9"/>
    <w:rsid w:val="00B7210A"/>
    <w:rsid w:val="00B7252A"/>
    <w:rsid w:val="00C67524"/>
    <w:rsid w:val="00D10D71"/>
    <w:rsid w:val="00DC40A8"/>
    <w:rsid w:val="00E47491"/>
    <w:rsid w:val="00E80077"/>
    <w:rsid w:val="00F56291"/>
    <w:rsid w:val="00F9076D"/>
    <w:rsid w:val="00FA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84F5"/>
  <w15:chartTrackingRefBased/>
  <w15:docId w15:val="{7CD929DB-5C42-514C-86BE-8A81F4CE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C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971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971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971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971C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971C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971C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971C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971C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971C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C6"/>
    <w:rPr>
      <w:rFonts w:eastAsiaTheme="majorEastAsia" w:cstheme="majorBidi"/>
      <w:color w:val="272727" w:themeColor="text1" w:themeTint="D8"/>
    </w:rPr>
  </w:style>
  <w:style w:type="paragraph" w:styleId="Title">
    <w:name w:val="Title"/>
    <w:basedOn w:val="Normal"/>
    <w:next w:val="Normal"/>
    <w:link w:val="TitleChar"/>
    <w:uiPriority w:val="10"/>
    <w:qFormat/>
    <w:rsid w:val="00A971C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9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9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C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971C6"/>
    <w:rPr>
      <w:i/>
      <w:iCs/>
      <w:color w:val="404040" w:themeColor="text1" w:themeTint="BF"/>
    </w:rPr>
  </w:style>
  <w:style w:type="paragraph" w:styleId="ListParagraph">
    <w:name w:val="List Paragraph"/>
    <w:basedOn w:val="Normal"/>
    <w:uiPriority w:val="34"/>
    <w:qFormat/>
    <w:rsid w:val="00A971C6"/>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971C6"/>
    <w:rPr>
      <w:i/>
      <w:iCs/>
      <w:color w:val="0F4761" w:themeColor="accent1" w:themeShade="BF"/>
    </w:rPr>
  </w:style>
  <w:style w:type="paragraph" w:styleId="IntenseQuote">
    <w:name w:val="Intense Quote"/>
    <w:basedOn w:val="Normal"/>
    <w:next w:val="Normal"/>
    <w:link w:val="IntenseQuoteChar"/>
    <w:uiPriority w:val="30"/>
    <w:qFormat/>
    <w:rsid w:val="00A971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971C6"/>
    <w:rPr>
      <w:i/>
      <w:iCs/>
      <w:color w:val="0F4761" w:themeColor="accent1" w:themeShade="BF"/>
    </w:rPr>
  </w:style>
  <w:style w:type="character" w:styleId="IntenseReference">
    <w:name w:val="Intense Reference"/>
    <w:basedOn w:val="DefaultParagraphFont"/>
    <w:uiPriority w:val="32"/>
    <w:qFormat/>
    <w:rsid w:val="00A971C6"/>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3E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21A3"/>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3E21A3"/>
    <w:rPr>
      <w:i/>
      <w:iCs/>
    </w:rPr>
  </w:style>
  <w:style w:type="paragraph" w:styleId="FootnoteText">
    <w:name w:val="footnote text"/>
    <w:basedOn w:val="Normal"/>
    <w:link w:val="FootnoteTextChar"/>
    <w:uiPriority w:val="99"/>
    <w:semiHidden/>
    <w:unhideWhenUsed/>
    <w:rsid w:val="003E21A3"/>
    <w:pPr>
      <w:spacing w:line="240" w:lineRule="auto"/>
    </w:pPr>
    <w:rPr>
      <w:sz w:val="20"/>
      <w:szCs w:val="20"/>
    </w:rPr>
  </w:style>
  <w:style w:type="character" w:customStyle="1" w:styleId="FootnoteTextChar">
    <w:name w:val="Footnote Text Char"/>
    <w:basedOn w:val="DefaultParagraphFont"/>
    <w:link w:val="FootnoteText"/>
    <w:uiPriority w:val="99"/>
    <w:semiHidden/>
    <w:rsid w:val="003E21A3"/>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3E21A3"/>
    <w:rPr>
      <w:vertAlign w:val="superscript"/>
    </w:rPr>
  </w:style>
  <w:style w:type="character" w:styleId="Hyperlink">
    <w:name w:val="Hyperlink"/>
    <w:basedOn w:val="DefaultParagraphFont"/>
    <w:uiPriority w:val="99"/>
    <w:unhideWhenUsed/>
    <w:rsid w:val="003E21A3"/>
    <w:rPr>
      <w:color w:val="467886" w:themeColor="hyperlink"/>
      <w:u w:val="single"/>
    </w:rPr>
  </w:style>
  <w:style w:type="character" w:styleId="UnresolvedMention">
    <w:name w:val="Unresolved Mention"/>
    <w:basedOn w:val="DefaultParagraphFont"/>
    <w:uiPriority w:val="99"/>
    <w:semiHidden/>
    <w:unhideWhenUsed/>
    <w:rsid w:val="003E21A3"/>
    <w:rPr>
      <w:color w:val="605E5C"/>
      <w:shd w:val="clear" w:color="auto" w:fill="E1DFDD"/>
    </w:rPr>
  </w:style>
  <w:style w:type="paragraph" w:styleId="NormalWeb">
    <w:name w:val="Normal (Web)"/>
    <w:basedOn w:val="Normal"/>
    <w:uiPriority w:val="99"/>
    <w:unhideWhenUsed/>
    <w:rsid w:val="00AF49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F49CD"/>
  </w:style>
  <w:style w:type="paragraph" w:styleId="Footer">
    <w:name w:val="footer"/>
    <w:basedOn w:val="Normal"/>
    <w:link w:val="FooterChar"/>
    <w:uiPriority w:val="99"/>
    <w:unhideWhenUsed/>
    <w:rsid w:val="0076138A"/>
    <w:pPr>
      <w:tabs>
        <w:tab w:val="center" w:pos="4680"/>
        <w:tab w:val="right" w:pos="9360"/>
      </w:tabs>
      <w:spacing w:line="240" w:lineRule="auto"/>
    </w:pPr>
  </w:style>
  <w:style w:type="character" w:customStyle="1" w:styleId="FooterChar">
    <w:name w:val="Footer Char"/>
    <w:basedOn w:val="DefaultParagraphFont"/>
    <w:link w:val="Footer"/>
    <w:uiPriority w:val="99"/>
    <w:rsid w:val="0076138A"/>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76138A"/>
  </w:style>
  <w:style w:type="character" w:styleId="Strong">
    <w:name w:val="Strong"/>
    <w:basedOn w:val="DefaultParagraphFont"/>
    <w:uiPriority w:val="22"/>
    <w:qFormat/>
    <w:rsid w:val="00E80077"/>
    <w:rPr>
      <w:b/>
      <w:bCs/>
    </w:rPr>
  </w:style>
  <w:style w:type="paragraph" w:styleId="BodyText">
    <w:name w:val="Body Text"/>
    <w:basedOn w:val="Normal"/>
    <w:link w:val="BodyTextChar"/>
    <w:uiPriority w:val="99"/>
    <w:unhideWhenUsed/>
    <w:rsid w:val="00E80077"/>
    <w:pPr>
      <w:tabs>
        <w:tab w:val="left" w:pos="720"/>
        <w:tab w:val="right" w:pos="6624"/>
      </w:tabs>
      <w:spacing w:line="240" w:lineRule="atLeast"/>
      <w:jc w:val="center"/>
    </w:pPr>
    <w:rPr>
      <w:rFonts w:eastAsia="Times New Roman"/>
      <w:color w:val="800080"/>
      <w:sz w:val="28"/>
      <w:szCs w:val="28"/>
      <w:lang w:val="en-US"/>
    </w:rPr>
  </w:style>
  <w:style w:type="character" w:customStyle="1" w:styleId="BodyTextChar">
    <w:name w:val="Body Text Char"/>
    <w:basedOn w:val="DefaultParagraphFont"/>
    <w:link w:val="BodyText"/>
    <w:uiPriority w:val="99"/>
    <w:rsid w:val="00E80077"/>
    <w:rPr>
      <w:rFonts w:ascii="Arial" w:eastAsia="Times New Roman" w:hAnsi="Arial" w:cs="Arial"/>
      <w:color w:val="80008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Christmas_truce" TargetMode="External"/><Relationship Id="rId1" Type="http://schemas.openxmlformats.org/officeDocument/2006/relationships/hyperlink" Target="https://www.ucc.org/boulder-church-collects-guns-turns-them-into-gardening-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Susan</cp:lastModifiedBy>
  <cp:revision>3</cp:revision>
  <cp:lastPrinted>2025-12-03T17:39:00Z</cp:lastPrinted>
  <dcterms:created xsi:type="dcterms:W3CDTF">2025-12-03T17:40:00Z</dcterms:created>
  <dcterms:modified xsi:type="dcterms:W3CDTF">2025-12-08T18:54:00Z</dcterms:modified>
</cp:coreProperties>
</file>