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55D" w:rsidRPr="00230EFB" w:rsidRDefault="0037655D" w:rsidP="00230EFB">
      <w:pPr>
        <w:pStyle w:val="Footer"/>
        <w:widowControl w:val="0"/>
        <w:tabs>
          <w:tab w:val="clear" w:pos="720"/>
          <w:tab w:val="clear" w:pos="4320"/>
          <w:tab w:val="clear" w:pos="6624"/>
          <w:tab w:val="clear" w:pos="8640"/>
          <w:tab w:val="center" w:pos="4234"/>
          <w:tab w:val="right" w:pos="8366"/>
        </w:tabs>
        <w:spacing w:line="240" w:lineRule="auto"/>
        <w:jc w:val="center"/>
        <w:rPr>
          <w:sz w:val="28"/>
          <w:szCs w:val="28"/>
        </w:rPr>
      </w:pPr>
      <w:r w:rsidRPr="00230EFB">
        <w:rPr>
          <w:sz w:val="28"/>
          <w:szCs w:val="28"/>
        </w:rPr>
        <w:t xml:space="preserve">                                                                                                                                                                                                                                                                                                                            </w:t>
      </w:r>
      <w:r w:rsidRPr="00230EFB">
        <w:rPr>
          <w:b/>
          <w:color w:val="7030A0"/>
          <w:sz w:val="28"/>
          <w:szCs w:val="28"/>
        </w:rPr>
        <w:t>Star Gifts to Guide Us</w:t>
      </w:r>
    </w:p>
    <w:p w:rsidR="0037655D" w:rsidRPr="00230EFB" w:rsidRDefault="0037655D" w:rsidP="0037655D">
      <w:pPr>
        <w:pStyle w:val="Footer"/>
        <w:widowControl w:val="0"/>
        <w:tabs>
          <w:tab w:val="clear" w:pos="720"/>
          <w:tab w:val="clear" w:pos="4320"/>
          <w:tab w:val="clear" w:pos="6624"/>
          <w:tab w:val="clear" w:pos="8640"/>
          <w:tab w:val="center" w:pos="4234"/>
          <w:tab w:val="right" w:pos="8366"/>
        </w:tabs>
        <w:spacing w:line="240" w:lineRule="auto"/>
        <w:jc w:val="center"/>
        <w:rPr>
          <w:b/>
          <w:color w:val="7030A0"/>
          <w:sz w:val="28"/>
          <w:szCs w:val="28"/>
        </w:rPr>
      </w:pPr>
      <w:r w:rsidRPr="00230EFB">
        <w:rPr>
          <w:b/>
          <w:color w:val="7030A0"/>
          <w:sz w:val="28"/>
          <w:szCs w:val="28"/>
        </w:rPr>
        <w:t>Epiphany</w:t>
      </w:r>
    </w:p>
    <w:p w:rsidR="0037655D" w:rsidRPr="00230EFB" w:rsidRDefault="0037655D" w:rsidP="0037655D">
      <w:pPr>
        <w:pStyle w:val="Footer"/>
        <w:widowControl w:val="0"/>
        <w:tabs>
          <w:tab w:val="clear" w:pos="720"/>
          <w:tab w:val="clear" w:pos="4320"/>
          <w:tab w:val="clear" w:pos="6624"/>
          <w:tab w:val="clear" w:pos="8640"/>
          <w:tab w:val="center" w:pos="4234"/>
          <w:tab w:val="right" w:pos="8366"/>
        </w:tabs>
        <w:spacing w:line="240" w:lineRule="auto"/>
        <w:jc w:val="center"/>
        <w:rPr>
          <w:sz w:val="28"/>
          <w:szCs w:val="28"/>
        </w:rPr>
      </w:pPr>
      <w:r w:rsidRPr="00230EFB">
        <w:rPr>
          <w:sz w:val="28"/>
          <w:szCs w:val="28"/>
        </w:rPr>
        <w:t>January 3, 2026</w:t>
      </w:r>
    </w:p>
    <w:p w:rsidR="0037655D" w:rsidRPr="00230EFB" w:rsidRDefault="0037655D" w:rsidP="0037655D">
      <w:pPr>
        <w:pStyle w:val="Footer"/>
        <w:widowControl w:val="0"/>
        <w:tabs>
          <w:tab w:val="clear" w:pos="720"/>
          <w:tab w:val="clear" w:pos="4320"/>
          <w:tab w:val="clear" w:pos="6624"/>
          <w:tab w:val="clear" w:pos="8640"/>
          <w:tab w:val="center" w:pos="4234"/>
          <w:tab w:val="right" w:pos="8366"/>
        </w:tabs>
        <w:spacing w:line="240" w:lineRule="auto"/>
        <w:jc w:val="center"/>
        <w:rPr>
          <w:sz w:val="28"/>
          <w:szCs w:val="28"/>
        </w:rPr>
      </w:pPr>
      <w:r w:rsidRPr="00230EFB">
        <w:rPr>
          <w:sz w:val="28"/>
          <w:szCs w:val="28"/>
        </w:rPr>
        <w:t>Rev. Christine Burns</w:t>
      </w:r>
    </w:p>
    <w:p w:rsidR="0037655D" w:rsidRPr="00230EFB" w:rsidRDefault="0037655D" w:rsidP="0037655D">
      <w:pPr>
        <w:pStyle w:val="Footer"/>
        <w:widowControl w:val="0"/>
        <w:tabs>
          <w:tab w:val="clear" w:pos="720"/>
          <w:tab w:val="clear" w:pos="4320"/>
          <w:tab w:val="clear" w:pos="6624"/>
          <w:tab w:val="clear" w:pos="8640"/>
          <w:tab w:val="center" w:pos="4234"/>
          <w:tab w:val="right" w:pos="8366"/>
        </w:tabs>
        <w:spacing w:line="240" w:lineRule="auto"/>
        <w:rPr>
          <w:sz w:val="28"/>
          <w:szCs w:val="28"/>
        </w:rPr>
      </w:pPr>
    </w:p>
    <w:p w:rsidR="0037655D" w:rsidRPr="00230EFB" w:rsidRDefault="0037655D" w:rsidP="0037655D">
      <w:pPr>
        <w:shd w:val="clear" w:color="auto" w:fill="FFFFFF"/>
        <w:spacing w:before="100" w:beforeAutospacing="1" w:after="100" w:afterAutospacing="1"/>
        <w:rPr>
          <w:rFonts w:ascii="Times New Roman" w:eastAsia="Times New Roman" w:hAnsi="Times New Roman" w:cs="Times New Roman"/>
          <w:i/>
          <w:color w:val="000000"/>
          <w:sz w:val="28"/>
          <w:szCs w:val="28"/>
        </w:rPr>
      </w:pPr>
      <w:r w:rsidRPr="00230EFB">
        <w:rPr>
          <w:rFonts w:ascii="Times New Roman" w:eastAsia="Times New Roman" w:hAnsi="Times New Roman" w:cs="Times New Roman"/>
          <w:b/>
          <w:bCs/>
          <w:i/>
          <w:color w:val="000000"/>
          <w:sz w:val="28"/>
          <w:szCs w:val="28"/>
          <w:vertAlign w:val="superscript"/>
        </w:rPr>
        <w:t>9-10 </w:t>
      </w:r>
      <w:r w:rsidRPr="00230EFB">
        <w:rPr>
          <w:rFonts w:ascii="Times New Roman" w:eastAsia="Times New Roman" w:hAnsi="Times New Roman" w:cs="Times New Roman"/>
          <w:i/>
          <w:color w:val="000000"/>
          <w:sz w:val="28"/>
          <w:szCs w:val="28"/>
        </w:rPr>
        <w:t>Instructed by the king, they set off. Then the star appeared again, the same star they had seen in the eastern skies. It led them on until it hovered over the place of the child. They could hardly contain themselves: They were in the right place! They had arrived at the right time!” Matthew 2:9-10</w:t>
      </w:r>
    </w:p>
    <w:p w:rsidR="0037655D" w:rsidRPr="00230EFB" w:rsidRDefault="0037655D" w:rsidP="00230EFB">
      <w:pPr>
        <w:shd w:val="clear" w:color="auto" w:fill="FFFFFF"/>
        <w:spacing w:before="100" w:beforeAutospacing="1" w:after="100" w:afterAutospacing="1" w:line="480" w:lineRule="auto"/>
        <w:rPr>
          <w:rFonts w:ascii="Times New Roman" w:eastAsia="Times New Roman" w:hAnsi="Times New Roman" w:cs="Times New Roman"/>
          <w:color w:val="000000"/>
          <w:sz w:val="28"/>
          <w:szCs w:val="28"/>
        </w:rPr>
      </w:pPr>
      <w:r w:rsidRPr="00230EFB">
        <w:rPr>
          <w:rFonts w:ascii="Times New Roman" w:eastAsia="Times New Roman" w:hAnsi="Times New Roman" w:cs="Times New Roman"/>
          <w:color w:val="000000"/>
          <w:sz w:val="28"/>
          <w:szCs w:val="28"/>
        </w:rPr>
        <w:tab/>
        <w:t>Here we are again at worship bravely or timidly entering into a New Year. We cannot avoid it, there is no looking away or pretending, for time marches on and the calendar has turned to 2026 and we begin again.</w:t>
      </w:r>
      <w:r w:rsidRPr="00230EFB">
        <w:rPr>
          <w:rFonts w:ascii="Times New Roman" w:eastAsia="Times New Roman" w:hAnsi="Times New Roman" w:cs="Times New Roman"/>
          <w:color w:val="000000"/>
          <w:sz w:val="28"/>
          <w:szCs w:val="28"/>
        </w:rPr>
        <w:tab/>
      </w:r>
    </w:p>
    <w:p w:rsidR="00F2578F" w:rsidRPr="00230EFB" w:rsidRDefault="0037655D" w:rsidP="00230EFB">
      <w:pPr>
        <w:spacing w:before="120" w:after="120" w:line="480" w:lineRule="auto"/>
        <w:rPr>
          <w:rFonts w:ascii="Times New Roman" w:eastAsia="Times New Roman" w:hAnsi="Times New Roman" w:cs="Times New Roman"/>
          <w:color w:val="000000"/>
          <w:sz w:val="28"/>
          <w:szCs w:val="28"/>
        </w:rPr>
      </w:pPr>
      <w:r w:rsidRPr="00230EFB">
        <w:rPr>
          <w:rFonts w:ascii="Times New Roman" w:eastAsia="Times New Roman" w:hAnsi="Times New Roman" w:cs="Times New Roman"/>
          <w:color w:val="000000"/>
          <w:sz w:val="28"/>
          <w:szCs w:val="28"/>
        </w:rPr>
        <w:tab/>
        <w:t>For those of you who are new to Star Words or would love a refresher on the meaning of Star Words, here is a quick introduction. When I invited you to pick up your Star Gift</w:t>
      </w:r>
      <w:r w:rsidR="004D468A" w:rsidRPr="00230EFB">
        <w:rPr>
          <w:rFonts w:ascii="Times New Roman" w:eastAsia="Times New Roman" w:hAnsi="Times New Roman" w:cs="Times New Roman"/>
          <w:color w:val="000000"/>
          <w:sz w:val="28"/>
          <w:szCs w:val="28"/>
        </w:rPr>
        <w:t xml:space="preserve"> during the lighting of the prayer candles, I invited you into a ritual of hope. W</w:t>
      </w:r>
      <w:r w:rsidRPr="00230EFB">
        <w:rPr>
          <w:rFonts w:ascii="Times New Roman" w:eastAsia="Times New Roman" w:hAnsi="Times New Roman" w:cs="Times New Roman"/>
          <w:color w:val="000000"/>
          <w:sz w:val="28"/>
          <w:szCs w:val="28"/>
        </w:rPr>
        <w:t>ithout knowing what the word is written on the back of the star or the corresponding scripture passage,</w:t>
      </w:r>
      <w:r w:rsidR="004D468A" w:rsidRPr="00230EFB">
        <w:rPr>
          <w:rFonts w:ascii="Times New Roman" w:eastAsia="Times New Roman" w:hAnsi="Times New Roman" w:cs="Times New Roman"/>
          <w:color w:val="000000"/>
          <w:sz w:val="28"/>
          <w:szCs w:val="28"/>
        </w:rPr>
        <w:t xml:space="preserve"> you are</w:t>
      </w:r>
      <w:r w:rsidRPr="00230EFB">
        <w:rPr>
          <w:rFonts w:ascii="Times New Roman" w:eastAsia="Times New Roman" w:hAnsi="Times New Roman" w:cs="Times New Roman"/>
          <w:color w:val="000000"/>
          <w:sz w:val="28"/>
          <w:szCs w:val="28"/>
        </w:rPr>
        <w:t xml:space="preserve"> invit</w:t>
      </w:r>
      <w:r w:rsidR="004D468A" w:rsidRPr="00230EFB">
        <w:rPr>
          <w:rFonts w:ascii="Times New Roman" w:eastAsia="Times New Roman" w:hAnsi="Times New Roman" w:cs="Times New Roman"/>
          <w:color w:val="000000"/>
          <w:sz w:val="28"/>
          <w:szCs w:val="28"/>
        </w:rPr>
        <w:t>ed</w:t>
      </w:r>
      <w:r w:rsidRPr="00230EFB">
        <w:rPr>
          <w:rFonts w:ascii="Times New Roman" w:eastAsia="Times New Roman" w:hAnsi="Times New Roman" w:cs="Times New Roman"/>
          <w:color w:val="000000"/>
          <w:sz w:val="28"/>
          <w:szCs w:val="28"/>
        </w:rPr>
        <w:t xml:space="preserve"> to see how God might reveal new things in your life in the coming year. </w:t>
      </w:r>
    </w:p>
    <w:p w:rsidR="0037655D" w:rsidRPr="00230EFB" w:rsidRDefault="0037655D" w:rsidP="00230EFB">
      <w:pPr>
        <w:pStyle w:val="ListParagraph"/>
        <w:numPr>
          <w:ilvl w:val="0"/>
          <w:numId w:val="1"/>
        </w:numPr>
        <w:spacing w:before="120" w:after="120" w:line="480" w:lineRule="auto"/>
        <w:rPr>
          <w:rFonts w:ascii="Times New Roman" w:eastAsia="Times New Roman" w:hAnsi="Times New Roman" w:cs="Times New Roman"/>
          <w:spacing w:val="5"/>
          <w:sz w:val="28"/>
          <w:szCs w:val="28"/>
        </w:rPr>
      </w:pPr>
      <w:r w:rsidRPr="00230EFB">
        <w:rPr>
          <w:rFonts w:ascii="Times New Roman" w:eastAsia="Times New Roman" w:hAnsi="Times New Roman" w:cs="Times New Roman"/>
          <w:color w:val="000000"/>
          <w:sz w:val="28"/>
          <w:szCs w:val="28"/>
        </w:rPr>
        <w:t xml:space="preserve">Here’s a little background on Star Gifts. </w:t>
      </w:r>
      <w:r w:rsidRPr="00230EFB">
        <w:rPr>
          <w:rFonts w:ascii="Times New Roman" w:eastAsia="Times New Roman" w:hAnsi="Times New Roman" w:cs="Times New Roman"/>
          <w:spacing w:val="5"/>
          <w:sz w:val="28"/>
          <w:szCs w:val="28"/>
        </w:rPr>
        <w:t>The Magi followed a star, which ultimately led them to Jesus. Therefore, we too use all the resources we have available to us—including creative prayer practices and intention words for the new year—to move closer to Jesus.</w:t>
      </w:r>
    </w:p>
    <w:p w:rsidR="0037655D" w:rsidRPr="0037655D" w:rsidRDefault="0037655D" w:rsidP="00230EFB">
      <w:pPr>
        <w:numPr>
          <w:ilvl w:val="0"/>
          <w:numId w:val="1"/>
        </w:numPr>
        <w:spacing w:before="120" w:after="120" w:line="480" w:lineRule="auto"/>
        <w:rPr>
          <w:rFonts w:ascii="Times New Roman" w:eastAsia="Times New Roman" w:hAnsi="Times New Roman" w:cs="Times New Roman"/>
          <w:spacing w:val="5"/>
          <w:sz w:val="28"/>
          <w:szCs w:val="28"/>
        </w:rPr>
      </w:pPr>
      <w:r w:rsidRPr="0037655D">
        <w:rPr>
          <w:rFonts w:ascii="Times New Roman" w:eastAsia="Times New Roman" w:hAnsi="Times New Roman" w:cs="Times New Roman"/>
          <w:spacing w:val="5"/>
          <w:sz w:val="28"/>
          <w:szCs w:val="28"/>
        </w:rPr>
        <w:t>We trust that God uses multiple ways to guide us and speak to us. Star words are one such lens that might provide us a way to look for God in our midst, both actively and in hindsight.  </w:t>
      </w:r>
    </w:p>
    <w:p w:rsidR="0037655D" w:rsidRPr="0037655D" w:rsidRDefault="0037655D" w:rsidP="00230EFB">
      <w:pPr>
        <w:numPr>
          <w:ilvl w:val="0"/>
          <w:numId w:val="1"/>
        </w:numPr>
        <w:spacing w:before="120" w:after="120" w:line="480" w:lineRule="auto"/>
        <w:rPr>
          <w:rFonts w:ascii="Times New Roman" w:eastAsia="Times New Roman" w:hAnsi="Times New Roman" w:cs="Times New Roman"/>
          <w:spacing w:val="5"/>
          <w:sz w:val="28"/>
          <w:szCs w:val="28"/>
        </w:rPr>
      </w:pPr>
      <w:r w:rsidRPr="0037655D">
        <w:rPr>
          <w:rFonts w:ascii="Times New Roman" w:eastAsia="Times New Roman" w:hAnsi="Times New Roman" w:cs="Times New Roman"/>
          <w:spacing w:val="5"/>
          <w:sz w:val="28"/>
          <w:szCs w:val="28"/>
        </w:rPr>
        <w:t>We trust that it is often easy to miss God in our daily midst. Having an intention word to consider both in present days, as well as to reflect on at the end of the year, allows for us to see God in ways we may not have seen God before. This is the greatest gift. </w:t>
      </w:r>
    </w:p>
    <w:p w:rsidR="0037655D" w:rsidRPr="0037655D" w:rsidRDefault="0037655D" w:rsidP="00230EFB">
      <w:pPr>
        <w:numPr>
          <w:ilvl w:val="0"/>
          <w:numId w:val="1"/>
        </w:numPr>
        <w:spacing w:before="120" w:after="120" w:line="480" w:lineRule="auto"/>
        <w:rPr>
          <w:rFonts w:ascii="Times New Roman" w:eastAsia="Times New Roman" w:hAnsi="Times New Roman" w:cs="Times New Roman"/>
          <w:spacing w:val="5"/>
          <w:sz w:val="28"/>
          <w:szCs w:val="28"/>
        </w:rPr>
      </w:pPr>
      <w:r w:rsidRPr="0037655D">
        <w:rPr>
          <w:rFonts w:ascii="Times New Roman" w:eastAsia="Times New Roman" w:hAnsi="Times New Roman" w:cs="Times New Roman"/>
          <w:spacing w:val="5"/>
          <w:sz w:val="28"/>
          <w:szCs w:val="28"/>
        </w:rPr>
        <w:t>We know that the most common prayer practice for many involves speaking to God as opposed to silence or contemplation. We believe that star words invite a new prayer rhythm of reflection and review that can be a powerful new way to connect with God. </w:t>
      </w:r>
    </w:p>
    <w:p w:rsidR="0037655D" w:rsidRPr="0037655D" w:rsidRDefault="0037655D" w:rsidP="00230EFB">
      <w:pPr>
        <w:numPr>
          <w:ilvl w:val="0"/>
          <w:numId w:val="1"/>
        </w:numPr>
        <w:spacing w:before="120" w:after="120" w:line="480" w:lineRule="auto"/>
        <w:rPr>
          <w:rFonts w:ascii="Times New Roman" w:eastAsia="Times New Roman" w:hAnsi="Times New Roman" w:cs="Times New Roman"/>
          <w:spacing w:val="5"/>
          <w:sz w:val="28"/>
          <w:szCs w:val="28"/>
        </w:rPr>
      </w:pPr>
      <w:r w:rsidRPr="0037655D">
        <w:rPr>
          <w:rFonts w:ascii="Times New Roman" w:eastAsia="Times New Roman" w:hAnsi="Times New Roman" w:cs="Times New Roman"/>
          <w:spacing w:val="5"/>
          <w:sz w:val="28"/>
          <w:szCs w:val="28"/>
        </w:rPr>
        <w:t>By not looking or sorting through the star words at their selection, we practice the spiritual task of receiving. It is not us that are in control in this moment. Instead, we trust that God is present, and we let go of our desire to cultivate or control. </w:t>
      </w:r>
      <w:r w:rsidRPr="00230EFB">
        <w:rPr>
          <w:rStyle w:val="FootnoteReference"/>
          <w:rFonts w:ascii="Times New Roman" w:eastAsia="Times New Roman" w:hAnsi="Times New Roman" w:cs="Times New Roman"/>
          <w:spacing w:val="5"/>
          <w:sz w:val="28"/>
          <w:szCs w:val="28"/>
        </w:rPr>
        <w:footnoteReference w:id="1"/>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 xml:space="preserve"> </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 xml:space="preserve">For me, each year my word plays out differently. I am undergoing different seasons, stresses, hopes and fears and the word floats among the moods and triggers of my year. I store them with the year scribbled on the back in a drawer in my desk. I don’t pull it out until the end of the year as I write my Epiphany sermon. It’s an interesting way to look back over the years. </w:t>
      </w:r>
    </w:p>
    <w:p w:rsidR="00F2578F" w:rsidRPr="00230EFB" w:rsidRDefault="00F2578F"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 xml:space="preserve">This year one word keeps recurring in my mind as I reflect back on 2025 and it wasn’t my Star Gift but it was a lesson that I didn’t understand until we were living in a time of serious health concern.  The word is health.  I will hold on to the word health and add any additional star gift word for the upcoming year, but health is something that became tenuous and uncertain last year. Last year, when Reed received his cancer diagnosis, we didn’t know what the future would look like and it was really scary for all of us, especially his family. And then when we started to go to Dana Farber for treatment and from the person checking him in at a front desk to nurses, radiation techs and doctors, everyone wished him good health. It was the most generous and hope-filled word I encountered. </w:t>
      </w:r>
      <w:r w:rsidR="00230EFB">
        <w:rPr>
          <w:rFonts w:ascii="Times New Roman" w:eastAsia="Times New Roman" w:hAnsi="Times New Roman" w:cs="Times New Roman"/>
          <w:sz w:val="28"/>
          <w:szCs w:val="28"/>
        </w:rPr>
        <w:t xml:space="preserve">They </w:t>
      </w:r>
      <w:r w:rsidRPr="00230EFB">
        <w:rPr>
          <w:rFonts w:ascii="Times New Roman" w:eastAsia="Times New Roman" w:hAnsi="Times New Roman" w:cs="Times New Roman"/>
          <w:sz w:val="28"/>
          <w:szCs w:val="28"/>
        </w:rPr>
        <w:t xml:space="preserve">wanted health for everyone. As I sat in waiting rooms needlepointing, one stab of the needle in and out as I worried, the sound of other people ringing the bell at the end of treatment gave me hope for health for everyone. We wanted good health for everyone there.  And that common desire to help and restore good health to stranger and friend was humanizing and humbling. </w:t>
      </w:r>
      <w:r w:rsidR="004D468A" w:rsidRPr="00230EFB">
        <w:rPr>
          <w:rFonts w:ascii="Times New Roman" w:eastAsia="Times New Roman" w:hAnsi="Times New Roman" w:cs="Times New Roman"/>
          <w:sz w:val="28"/>
          <w:szCs w:val="28"/>
        </w:rPr>
        <w:t>So,</w:t>
      </w:r>
      <w:r w:rsidR="008938B7" w:rsidRPr="00230EFB">
        <w:rPr>
          <w:rFonts w:ascii="Times New Roman" w:eastAsia="Times New Roman" w:hAnsi="Times New Roman" w:cs="Times New Roman"/>
          <w:sz w:val="28"/>
          <w:szCs w:val="28"/>
        </w:rPr>
        <w:t xml:space="preserve"> I will carry the word health with me as I hope and pray for good health for each and every one of you.  May we stay as healthy as possible for as long as possible to live the lives God longs for us. We are gifts. And the world needs each and every one of you.</w:t>
      </w:r>
    </w:p>
    <w:p w:rsidR="004D468A" w:rsidRPr="00230EFB" w:rsidRDefault="004D468A"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Now, let us turn to our scripture lesson on the Magi.</w:t>
      </w:r>
    </w:p>
    <w:p w:rsidR="008938B7" w:rsidRPr="00230EFB" w:rsidRDefault="0037655D" w:rsidP="00230EFB">
      <w:pPr>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r>
      <w:r w:rsidRPr="00230EFB">
        <w:rPr>
          <w:rFonts w:ascii="Times New Roman" w:eastAsia="Times New Roman" w:hAnsi="Times New Roman" w:cs="Times New Roman"/>
          <w:color w:val="7030A0"/>
          <w:sz w:val="28"/>
          <w:szCs w:val="28"/>
        </w:rPr>
        <w:t xml:space="preserve"> </w:t>
      </w:r>
      <w:r w:rsidR="008938B7" w:rsidRPr="00230EFB">
        <w:rPr>
          <w:rFonts w:ascii="Times New Roman" w:eastAsia="Times New Roman" w:hAnsi="Times New Roman" w:cs="Times New Roman"/>
          <w:sz w:val="28"/>
          <w:szCs w:val="28"/>
        </w:rPr>
        <w:t xml:space="preserve">Our scripture lesson comes from the Gospel according to Matthew and it was a dangerous time for an infant to be born. Twelve days after the birth of Jesus </w:t>
      </w:r>
      <w:r w:rsidR="00145C83" w:rsidRPr="00230EFB">
        <w:rPr>
          <w:rFonts w:ascii="Times New Roman" w:eastAsia="Times New Roman" w:hAnsi="Times New Roman" w:cs="Times New Roman"/>
          <w:sz w:val="28"/>
          <w:szCs w:val="28"/>
        </w:rPr>
        <w:t xml:space="preserve">the wise men from the East appear. </w:t>
      </w:r>
    </w:p>
    <w:p w:rsidR="008938B7" w:rsidRPr="00230EFB" w:rsidRDefault="008938B7" w:rsidP="00230EFB">
      <w:pPr>
        <w:spacing w:line="480" w:lineRule="auto"/>
        <w:rPr>
          <w:rFonts w:ascii="Times New Roman" w:eastAsia="Times New Roman" w:hAnsi="Times New Roman" w:cs="Times New Roman"/>
          <w:sz w:val="28"/>
          <w:szCs w:val="28"/>
        </w:rPr>
      </w:pPr>
    </w:p>
    <w:p w:rsidR="008938B7" w:rsidRPr="00230EFB" w:rsidRDefault="008938B7" w:rsidP="00230EFB">
      <w:pPr>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 xml:space="preserve"> </w:t>
      </w:r>
      <w:r w:rsidRPr="00230EFB">
        <w:rPr>
          <w:rFonts w:ascii="Times New Roman" w:eastAsia="Times New Roman" w:hAnsi="Times New Roman" w:cs="Times New Roman"/>
          <w:color w:val="111111"/>
          <w:sz w:val="28"/>
          <w:szCs w:val="28"/>
          <w:shd w:val="clear" w:color="auto" w:fill="FFFFFF"/>
        </w:rPr>
        <w:t>Matthew writes that immediately after the birth of Jesus in Bethlehem wise men or astrologers from the east came to Jerusalem. This was “during the time of King Herod,” he says, which is an odd detail to include since it would have been obvious. These Gentile foreigners had one purpose in mind, to find him who was born “king of the Jews” and then to offer that newborn king their worship (1:2). This is exactly what they did. Upon seeing Jesus, they bowed down to him in joy and adoration, offering to Jesus gold, incense and myrrh. In so doing they remind us at Epiphany that Jesus who was born King of the Jews was born not only for Jews but for all peoples of all the world. In fact, God providentially used these pagan astrologers to save the life of the newborn king.</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It was a violent time. A time when many died. Herod was afraid and many were terrified of what the newborn Messiah would mean. Where would the power of the King go? Would Jesus be the King of Kings?</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Herod sent out his spies. His goal: kill the child.</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A time to be born. A time to die.</w:t>
      </w:r>
    </w:p>
    <w:p w:rsidR="00245F60" w:rsidRPr="00230EFB" w:rsidRDefault="00245F60"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 xml:space="preserve">King Herod, the despot with power, was afraid of an infant. He was threatened by a horoscope and a newborn. Herod’s fear of losing power was so senseless that he had all infant boys under the age of two murdered.  This meant he killed two of his own sons.  </w:t>
      </w:r>
    </w:p>
    <w:p w:rsidR="00ED523F" w:rsidRPr="00230EFB" w:rsidRDefault="00ED523F"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Fear takes over Herod and makes him cruel. He is so afraid of losing power he becomes a murderer. Fear isolates, leaving him alone and more afraid.</w:t>
      </w:r>
    </w:p>
    <w:p w:rsidR="00ED523F" w:rsidRPr="00230EFB" w:rsidRDefault="00ED523F"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 xml:space="preserve">Now Joseph, </w:t>
      </w:r>
      <w:r w:rsidR="00230EFB">
        <w:rPr>
          <w:rFonts w:ascii="Times New Roman" w:eastAsia="Times New Roman" w:hAnsi="Times New Roman" w:cs="Times New Roman"/>
          <w:sz w:val="28"/>
          <w:szCs w:val="28"/>
        </w:rPr>
        <w:t xml:space="preserve">on the other hand, </w:t>
      </w:r>
      <w:r w:rsidRPr="00230EFB">
        <w:rPr>
          <w:rFonts w:ascii="Times New Roman" w:eastAsia="Times New Roman" w:hAnsi="Times New Roman" w:cs="Times New Roman"/>
          <w:sz w:val="28"/>
          <w:szCs w:val="28"/>
        </w:rPr>
        <w:t xml:space="preserve">he has everything to be afraid of. And he was afraid but Joseph chose not to let fear lead. He listened to an angel who told him to be not afraid and married Mary anyway. He protected Mary and their newborn child Jesus. He greeted the Magi arriving from afar. </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 xml:space="preserve"> </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The Magi arrived from afar. They were foreigners. Not Jews. Not locals.</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 xml:space="preserve">They practiced another faith, Zoroastrianism. </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They followed the stars.</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They were in search of power and a new King, a Messiah.</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They found a helpless infant.</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And yet, that did not stop them from adoring and gifting this baby with gifts: frankincense, gold and myrrh. After gifting the baby with their presents, they listened to their dreams and followed the command to go home by another route. Under the cover of darkness, they escaped the murderous hands of Herod.</w:t>
      </w:r>
    </w:p>
    <w:p w:rsidR="0037655D" w:rsidRPr="00230EFB" w:rsidRDefault="0037655D"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After the Magi left, Joseph also had a dream where an angel said “Get up. Take the child and his mother and flee to Egypt. Stay until further notice. Herod is on the hunt for this child, and wants to kill him.” (Matthew 2:13)</w:t>
      </w:r>
    </w:p>
    <w:p w:rsidR="0037655D" w:rsidRPr="00230EFB" w:rsidRDefault="00ED523F"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Now Joseph could have let fear paralyze him. He did not, he listened to the angel and followed the angel’s command. This angel represented love and hope. This angel showed Joseph how to choose to protect and care for the vulnerable and so they flee. They flee to Egypt, a land where historically Jews were enslaved and yet they go</w:t>
      </w:r>
      <w:r w:rsidR="000D1642" w:rsidRPr="00230EFB">
        <w:rPr>
          <w:rFonts w:ascii="Times New Roman" w:eastAsia="Times New Roman" w:hAnsi="Times New Roman" w:cs="Times New Roman"/>
          <w:sz w:val="28"/>
          <w:szCs w:val="28"/>
        </w:rPr>
        <w:t xml:space="preserve">.  Joseph chooses quiet strength and the family go under the cover of darkness protected by the stars and the song of angels. </w:t>
      </w:r>
    </w:p>
    <w:p w:rsidR="000D1642" w:rsidRPr="00230EFB" w:rsidRDefault="000D1642"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 xml:space="preserve">We remember that they were a family fleeing, refugees in a time of terror.  Popes from Pope Pius in 1952 to today all call the Holy Family in Flight an archetype of refugee families today. The strength of Mary and Joseph abide and protect all people who are refugees in today’s time as well. May starlight and angels wearing human wings protect them as they travel. </w:t>
      </w:r>
    </w:p>
    <w:p w:rsidR="000D1642" w:rsidRPr="00230EFB" w:rsidRDefault="000D1642" w:rsidP="00230EFB">
      <w:pPr>
        <w:shd w:val="clear" w:color="auto" w:fill="FFFFFF"/>
        <w:spacing w:line="480" w:lineRule="auto"/>
        <w:rPr>
          <w:rFonts w:ascii="Times New Roman" w:eastAsia="Times New Roman" w:hAnsi="Times New Roman" w:cs="Times New Roman"/>
          <w:sz w:val="28"/>
          <w:szCs w:val="28"/>
        </w:rPr>
      </w:pPr>
      <w:r w:rsidRPr="00230EFB">
        <w:rPr>
          <w:rFonts w:ascii="Times New Roman" w:eastAsia="Times New Roman" w:hAnsi="Times New Roman" w:cs="Times New Roman"/>
          <w:sz w:val="28"/>
          <w:szCs w:val="28"/>
        </w:rPr>
        <w:tab/>
        <w:t xml:space="preserve">I want to close this message with an alternative reading of who also showed up to greet the newborn baby Jesus and his mother Mary and Joseph. It is </w:t>
      </w:r>
      <w:r w:rsidR="00230EFB">
        <w:rPr>
          <w:rFonts w:ascii="Times New Roman" w:eastAsia="Times New Roman" w:hAnsi="Times New Roman" w:cs="Times New Roman"/>
          <w:sz w:val="28"/>
          <w:szCs w:val="28"/>
        </w:rPr>
        <w:t>a poem c</w:t>
      </w:r>
      <w:r w:rsidRPr="00230EFB">
        <w:rPr>
          <w:rFonts w:ascii="Times New Roman" w:eastAsia="Times New Roman" w:hAnsi="Times New Roman" w:cs="Times New Roman"/>
          <w:sz w:val="28"/>
          <w:szCs w:val="28"/>
        </w:rPr>
        <w:t>alled “Wise Women Also Came.”</w:t>
      </w:r>
    </w:p>
    <w:p w:rsidR="000D1642" w:rsidRPr="00230EFB" w:rsidRDefault="000D1642" w:rsidP="000D1642">
      <w:pPr>
        <w:pStyle w:val="NormalWeb"/>
        <w:spacing w:line="384" w:lineRule="atLeast"/>
        <w:rPr>
          <w:color w:val="363737"/>
          <w:sz w:val="28"/>
          <w:szCs w:val="28"/>
        </w:rPr>
      </w:pPr>
      <w:r w:rsidRPr="00230EFB">
        <w:rPr>
          <w:rStyle w:val="Strong"/>
          <w:color w:val="363737"/>
          <w:sz w:val="28"/>
          <w:szCs w:val="28"/>
        </w:rPr>
        <w:t>Wise Women Also Came</w:t>
      </w:r>
      <w:r w:rsidRPr="00230EFB">
        <w:rPr>
          <w:rStyle w:val="apple-converted-space"/>
          <w:b/>
          <w:bCs/>
          <w:color w:val="363737"/>
          <w:sz w:val="28"/>
          <w:szCs w:val="28"/>
        </w:rPr>
        <w:t> </w:t>
      </w:r>
    </w:p>
    <w:p w:rsidR="000D1642" w:rsidRPr="00230EFB" w:rsidRDefault="000D1642" w:rsidP="000D1642">
      <w:pPr>
        <w:pStyle w:val="NormalWeb"/>
        <w:spacing w:line="384" w:lineRule="atLeast"/>
        <w:rPr>
          <w:color w:val="363737"/>
          <w:sz w:val="28"/>
          <w:szCs w:val="28"/>
        </w:rPr>
      </w:pPr>
      <w:r w:rsidRPr="00230EFB">
        <w:rPr>
          <w:color w:val="363737"/>
          <w:sz w:val="28"/>
          <w:szCs w:val="28"/>
        </w:rPr>
        <w:t>(</w:t>
      </w:r>
      <w:hyperlink r:id="rId7" w:history="1">
        <w:r w:rsidRPr="00230EFB">
          <w:rPr>
            <w:rStyle w:val="Hyperlink"/>
            <w:sz w:val="28"/>
            <w:szCs w:val="28"/>
          </w:rPr>
          <w:t>Jan Richardson</w:t>
        </w:r>
      </w:hyperlink>
      <w:r w:rsidRPr="00230EFB">
        <w:rPr>
          <w:color w:val="363737"/>
          <w:sz w:val="28"/>
          <w:szCs w:val="28"/>
        </w:rPr>
        <w:t>)</w:t>
      </w:r>
    </w:p>
    <w:p w:rsidR="000D1642" w:rsidRPr="00230EFB" w:rsidRDefault="000D1642" w:rsidP="000D1642">
      <w:pPr>
        <w:pStyle w:val="NormalWeb"/>
        <w:spacing w:line="384" w:lineRule="atLeast"/>
        <w:rPr>
          <w:color w:val="363737"/>
          <w:sz w:val="28"/>
          <w:szCs w:val="28"/>
        </w:rPr>
      </w:pPr>
      <w:r w:rsidRPr="00230EFB">
        <w:rPr>
          <w:color w:val="363737"/>
          <w:sz w:val="28"/>
          <w:szCs w:val="28"/>
        </w:rPr>
        <w:t>Wise women also came.</w:t>
      </w:r>
      <w:r w:rsidRPr="00230EFB">
        <w:rPr>
          <w:color w:val="363737"/>
          <w:sz w:val="28"/>
          <w:szCs w:val="28"/>
        </w:rPr>
        <w:br/>
        <w:t>The fire burned</w:t>
      </w:r>
      <w:r w:rsidRPr="00230EFB">
        <w:rPr>
          <w:color w:val="363737"/>
          <w:sz w:val="28"/>
          <w:szCs w:val="28"/>
        </w:rPr>
        <w:br/>
        <w:t>in their wombs</w:t>
      </w:r>
      <w:r w:rsidRPr="00230EFB">
        <w:rPr>
          <w:color w:val="363737"/>
          <w:sz w:val="28"/>
          <w:szCs w:val="28"/>
        </w:rPr>
        <w:br/>
        <w:t>long before they saw</w:t>
      </w:r>
      <w:r w:rsidRPr="00230EFB">
        <w:rPr>
          <w:color w:val="363737"/>
          <w:sz w:val="28"/>
          <w:szCs w:val="28"/>
        </w:rPr>
        <w:br/>
        <w:t>the flaming star</w:t>
      </w:r>
      <w:r w:rsidRPr="00230EFB">
        <w:rPr>
          <w:color w:val="363737"/>
          <w:sz w:val="28"/>
          <w:szCs w:val="28"/>
        </w:rPr>
        <w:br/>
        <w:t>in the sky.</w:t>
      </w:r>
      <w:r w:rsidRPr="00230EFB">
        <w:rPr>
          <w:color w:val="363737"/>
          <w:sz w:val="28"/>
          <w:szCs w:val="28"/>
        </w:rPr>
        <w:br/>
        <w:t>They walked in shadows,</w:t>
      </w:r>
      <w:r w:rsidRPr="00230EFB">
        <w:rPr>
          <w:color w:val="363737"/>
          <w:sz w:val="28"/>
          <w:szCs w:val="28"/>
        </w:rPr>
        <w:br/>
        <w:t>trusting the path</w:t>
      </w:r>
      <w:r w:rsidRPr="00230EFB">
        <w:rPr>
          <w:color w:val="363737"/>
          <w:sz w:val="28"/>
          <w:szCs w:val="28"/>
        </w:rPr>
        <w:br/>
        <w:t>would open</w:t>
      </w:r>
      <w:r w:rsidRPr="00230EFB">
        <w:rPr>
          <w:color w:val="363737"/>
          <w:sz w:val="28"/>
          <w:szCs w:val="28"/>
        </w:rPr>
        <w:br/>
        <w:t>under the light of the moon.</w:t>
      </w:r>
    </w:p>
    <w:p w:rsidR="000D1642" w:rsidRPr="00230EFB" w:rsidRDefault="000D1642" w:rsidP="000D1642">
      <w:pPr>
        <w:pStyle w:val="NormalWeb"/>
        <w:spacing w:line="384" w:lineRule="atLeast"/>
        <w:rPr>
          <w:color w:val="363737"/>
          <w:sz w:val="28"/>
          <w:szCs w:val="28"/>
        </w:rPr>
      </w:pPr>
      <w:r w:rsidRPr="00230EFB">
        <w:rPr>
          <w:color w:val="363737"/>
          <w:sz w:val="28"/>
          <w:szCs w:val="28"/>
        </w:rPr>
        <w:t>Wise women also came,</w:t>
      </w:r>
      <w:r w:rsidRPr="00230EFB">
        <w:rPr>
          <w:color w:val="363737"/>
          <w:sz w:val="28"/>
          <w:szCs w:val="28"/>
        </w:rPr>
        <w:br/>
        <w:t>seeking no directions,</w:t>
      </w:r>
      <w:r w:rsidRPr="00230EFB">
        <w:rPr>
          <w:color w:val="363737"/>
          <w:sz w:val="28"/>
          <w:szCs w:val="28"/>
        </w:rPr>
        <w:br/>
        <w:t>no permission</w:t>
      </w:r>
      <w:r w:rsidRPr="00230EFB">
        <w:rPr>
          <w:color w:val="363737"/>
          <w:sz w:val="28"/>
          <w:szCs w:val="28"/>
        </w:rPr>
        <w:br/>
        <w:t>from any king.</w:t>
      </w:r>
      <w:r w:rsidRPr="00230EFB">
        <w:rPr>
          <w:color w:val="363737"/>
          <w:sz w:val="28"/>
          <w:szCs w:val="28"/>
        </w:rPr>
        <w:br/>
        <w:t>They came</w:t>
      </w:r>
      <w:r w:rsidRPr="00230EFB">
        <w:rPr>
          <w:color w:val="363737"/>
          <w:sz w:val="28"/>
          <w:szCs w:val="28"/>
        </w:rPr>
        <w:br/>
        <w:t>by their own authority,</w:t>
      </w:r>
      <w:r w:rsidRPr="00230EFB">
        <w:rPr>
          <w:color w:val="363737"/>
          <w:sz w:val="28"/>
          <w:szCs w:val="28"/>
        </w:rPr>
        <w:br/>
        <w:t>their own desire,</w:t>
      </w:r>
      <w:r w:rsidRPr="00230EFB">
        <w:rPr>
          <w:color w:val="363737"/>
          <w:sz w:val="28"/>
          <w:szCs w:val="28"/>
        </w:rPr>
        <w:br/>
        <w:t>their own longing.</w:t>
      </w:r>
      <w:r w:rsidRPr="00230EFB">
        <w:rPr>
          <w:color w:val="363737"/>
          <w:sz w:val="28"/>
          <w:szCs w:val="28"/>
        </w:rPr>
        <w:br/>
        <w:t>They came in quiet,</w:t>
      </w:r>
      <w:r w:rsidRPr="00230EFB">
        <w:rPr>
          <w:color w:val="363737"/>
          <w:sz w:val="28"/>
          <w:szCs w:val="28"/>
        </w:rPr>
        <w:br/>
        <w:t>spreading no rumors,</w:t>
      </w:r>
      <w:r w:rsidRPr="00230EFB">
        <w:rPr>
          <w:color w:val="363737"/>
          <w:sz w:val="28"/>
          <w:szCs w:val="28"/>
        </w:rPr>
        <w:br/>
        <w:t>sparking no fears</w:t>
      </w:r>
      <w:r w:rsidRPr="00230EFB">
        <w:rPr>
          <w:color w:val="363737"/>
          <w:sz w:val="28"/>
          <w:szCs w:val="28"/>
        </w:rPr>
        <w:br/>
        <w:t>to lead</w:t>
      </w:r>
      <w:r w:rsidRPr="00230EFB">
        <w:rPr>
          <w:color w:val="363737"/>
          <w:sz w:val="28"/>
          <w:szCs w:val="28"/>
        </w:rPr>
        <w:br/>
        <w:t>to innocents’ slaughter,</w:t>
      </w:r>
      <w:r w:rsidRPr="00230EFB">
        <w:rPr>
          <w:color w:val="363737"/>
          <w:sz w:val="28"/>
          <w:szCs w:val="28"/>
        </w:rPr>
        <w:br/>
        <w:t>to their sister Rachel’s</w:t>
      </w:r>
      <w:r w:rsidRPr="00230EFB">
        <w:rPr>
          <w:color w:val="363737"/>
          <w:sz w:val="28"/>
          <w:szCs w:val="28"/>
        </w:rPr>
        <w:br/>
        <w:t>inconsolable lamentations.</w:t>
      </w:r>
    </w:p>
    <w:p w:rsidR="000D1642" w:rsidRPr="00230EFB" w:rsidRDefault="000D1642" w:rsidP="000D1642">
      <w:pPr>
        <w:pStyle w:val="NormalWeb"/>
        <w:spacing w:line="384" w:lineRule="atLeast"/>
        <w:rPr>
          <w:color w:val="363737"/>
          <w:sz w:val="28"/>
          <w:szCs w:val="28"/>
        </w:rPr>
      </w:pPr>
      <w:r w:rsidRPr="00230EFB">
        <w:rPr>
          <w:color w:val="363737"/>
          <w:sz w:val="28"/>
          <w:szCs w:val="28"/>
        </w:rPr>
        <w:t>Wise women also came,</w:t>
      </w:r>
      <w:r w:rsidRPr="00230EFB">
        <w:rPr>
          <w:color w:val="363737"/>
          <w:sz w:val="28"/>
          <w:szCs w:val="28"/>
        </w:rPr>
        <w:br/>
        <w:t>and they brought</w:t>
      </w:r>
      <w:r w:rsidRPr="00230EFB">
        <w:rPr>
          <w:color w:val="363737"/>
          <w:sz w:val="28"/>
          <w:szCs w:val="28"/>
        </w:rPr>
        <w:br/>
        <w:t>useful gifts:</w:t>
      </w:r>
      <w:r w:rsidRPr="00230EFB">
        <w:rPr>
          <w:color w:val="363737"/>
          <w:sz w:val="28"/>
          <w:szCs w:val="28"/>
        </w:rPr>
        <w:br/>
        <w:t>water for labor’s washing,</w:t>
      </w:r>
      <w:r w:rsidRPr="00230EFB">
        <w:rPr>
          <w:color w:val="363737"/>
          <w:sz w:val="28"/>
          <w:szCs w:val="28"/>
        </w:rPr>
        <w:br/>
        <w:t>fire for warm illumination,</w:t>
      </w:r>
      <w:r w:rsidRPr="00230EFB">
        <w:rPr>
          <w:color w:val="363737"/>
          <w:sz w:val="28"/>
          <w:szCs w:val="28"/>
        </w:rPr>
        <w:br/>
        <w:t>a blanket for swaddling.</w:t>
      </w:r>
    </w:p>
    <w:p w:rsidR="000D1642" w:rsidRPr="00230EFB" w:rsidRDefault="000D1642" w:rsidP="000D1642">
      <w:pPr>
        <w:pStyle w:val="NormalWeb"/>
        <w:spacing w:line="384" w:lineRule="atLeast"/>
        <w:rPr>
          <w:color w:val="363737"/>
          <w:sz w:val="28"/>
          <w:szCs w:val="28"/>
        </w:rPr>
      </w:pPr>
      <w:r w:rsidRPr="00230EFB">
        <w:rPr>
          <w:color w:val="363737"/>
          <w:sz w:val="28"/>
          <w:szCs w:val="28"/>
        </w:rPr>
        <w:t>Wise women also came,</w:t>
      </w:r>
      <w:r w:rsidRPr="00230EFB">
        <w:rPr>
          <w:color w:val="363737"/>
          <w:sz w:val="28"/>
          <w:szCs w:val="28"/>
        </w:rPr>
        <w:br/>
        <w:t>at least three of them,</w:t>
      </w:r>
      <w:r w:rsidRPr="00230EFB">
        <w:rPr>
          <w:color w:val="363737"/>
          <w:sz w:val="28"/>
          <w:szCs w:val="28"/>
        </w:rPr>
        <w:br/>
        <w:t>holding Mary in the labor,</w:t>
      </w:r>
      <w:r w:rsidRPr="00230EFB">
        <w:rPr>
          <w:color w:val="363737"/>
          <w:sz w:val="28"/>
          <w:szCs w:val="28"/>
        </w:rPr>
        <w:br/>
        <w:t>crying out with her</w:t>
      </w:r>
      <w:r w:rsidRPr="00230EFB">
        <w:rPr>
          <w:color w:val="363737"/>
          <w:sz w:val="28"/>
          <w:szCs w:val="28"/>
        </w:rPr>
        <w:br/>
        <w:t>in the birth pangs,</w:t>
      </w:r>
      <w:r w:rsidRPr="00230EFB">
        <w:rPr>
          <w:color w:val="363737"/>
          <w:sz w:val="28"/>
          <w:szCs w:val="28"/>
        </w:rPr>
        <w:br/>
        <w:t>breathing ancient blessings</w:t>
      </w:r>
      <w:r w:rsidRPr="00230EFB">
        <w:rPr>
          <w:color w:val="363737"/>
          <w:sz w:val="28"/>
          <w:szCs w:val="28"/>
        </w:rPr>
        <w:br/>
        <w:t>into her ear.</w:t>
      </w:r>
    </w:p>
    <w:p w:rsidR="000D1642" w:rsidRPr="00230EFB" w:rsidRDefault="000D1642" w:rsidP="000D1642">
      <w:pPr>
        <w:pStyle w:val="NormalWeb"/>
        <w:spacing w:line="384" w:lineRule="atLeast"/>
        <w:rPr>
          <w:color w:val="363737"/>
          <w:sz w:val="28"/>
          <w:szCs w:val="28"/>
        </w:rPr>
      </w:pPr>
      <w:r w:rsidRPr="00230EFB">
        <w:rPr>
          <w:color w:val="363737"/>
          <w:sz w:val="28"/>
          <w:szCs w:val="28"/>
        </w:rPr>
        <w:t>Wise women also came,</w:t>
      </w:r>
      <w:r w:rsidRPr="00230EFB">
        <w:rPr>
          <w:color w:val="363737"/>
          <w:sz w:val="28"/>
          <w:szCs w:val="28"/>
        </w:rPr>
        <w:br/>
        <w:t>and they went,</w:t>
      </w:r>
      <w:r w:rsidRPr="00230EFB">
        <w:rPr>
          <w:color w:val="363737"/>
          <w:sz w:val="28"/>
          <w:szCs w:val="28"/>
        </w:rPr>
        <w:br/>
        <w:t>as wise women always do,</w:t>
      </w:r>
      <w:r w:rsidRPr="00230EFB">
        <w:rPr>
          <w:color w:val="363737"/>
          <w:sz w:val="28"/>
          <w:szCs w:val="28"/>
        </w:rPr>
        <w:br/>
        <w:t>home a different way.</w:t>
      </w:r>
      <w:r w:rsidRPr="00230EFB">
        <w:rPr>
          <w:rStyle w:val="FootnoteReference"/>
          <w:color w:val="363737"/>
          <w:sz w:val="28"/>
          <w:szCs w:val="28"/>
        </w:rPr>
        <w:footnoteReference w:id="2"/>
      </w:r>
    </w:p>
    <w:p w:rsidR="000D1642" w:rsidRPr="00230EFB" w:rsidRDefault="000D1642" w:rsidP="000D1642">
      <w:pPr>
        <w:rPr>
          <w:rFonts w:ascii="Times New Roman" w:hAnsi="Times New Roman" w:cs="Times New Roman"/>
          <w:sz w:val="28"/>
          <w:szCs w:val="28"/>
        </w:rPr>
      </w:pPr>
    </w:p>
    <w:p w:rsidR="000D1642" w:rsidRPr="00230EFB" w:rsidRDefault="000D1642" w:rsidP="0037655D">
      <w:pPr>
        <w:shd w:val="clear" w:color="auto" w:fill="FFFFFF"/>
        <w:spacing w:line="360" w:lineRule="auto"/>
        <w:rPr>
          <w:rFonts w:ascii="Times New Roman" w:eastAsia="Times New Roman" w:hAnsi="Times New Roman" w:cs="Times New Roman"/>
          <w:sz w:val="28"/>
          <w:szCs w:val="28"/>
        </w:rPr>
      </w:pPr>
    </w:p>
    <w:p w:rsidR="000D1642" w:rsidRPr="00230EFB" w:rsidRDefault="000D1642" w:rsidP="000D1642">
      <w:pPr>
        <w:shd w:val="clear" w:color="auto" w:fill="FFFFFF"/>
        <w:spacing w:line="360" w:lineRule="auto"/>
        <w:rPr>
          <w:rFonts w:ascii="Times New Roman" w:eastAsia="Times New Roman" w:hAnsi="Times New Roman" w:cs="Times New Roman"/>
          <w:color w:val="343434"/>
          <w:sz w:val="28"/>
          <w:szCs w:val="28"/>
        </w:rPr>
      </w:pPr>
      <w:r w:rsidRPr="00230EFB">
        <w:rPr>
          <w:rFonts w:ascii="Times New Roman" w:eastAsia="Times New Roman" w:hAnsi="Times New Roman" w:cs="Times New Roman"/>
          <w:sz w:val="28"/>
          <w:szCs w:val="28"/>
        </w:rPr>
        <w:tab/>
        <w:t xml:space="preserve">Take your star words with you as you leave this Meetinghouse. Be wise men and women.  Care for the infants and one another. And be on the side of love and angels never terror or evil. We may leave by another road, but we will follow the stars of love and hope that Jesus </w:t>
      </w:r>
      <w:r w:rsidR="00230EFB" w:rsidRPr="00230EFB">
        <w:rPr>
          <w:rFonts w:ascii="Times New Roman" w:eastAsia="Times New Roman" w:hAnsi="Times New Roman" w:cs="Times New Roman"/>
          <w:sz w:val="28"/>
          <w:szCs w:val="28"/>
        </w:rPr>
        <w:t>teaches us. We will not be afraid. We remember that God casts out fear with love. Let us go forth in love. Amen.</w:t>
      </w:r>
      <w:r w:rsidR="0037655D" w:rsidRPr="00230EFB">
        <w:rPr>
          <w:rFonts w:ascii="Times New Roman" w:eastAsia="Times New Roman" w:hAnsi="Times New Roman" w:cs="Times New Roman"/>
          <w:sz w:val="28"/>
          <w:szCs w:val="28"/>
        </w:rPr>
        <w:tab/>
      </w:r>
    </w:p>
    <w:p w:rsidR="0037655D" w:rsidRPr="00230EFB" w:rsidRDefault="0037655D" w:rsidP="0037655D">
      <w:pPr>
        <w:spacing w:before="100" w:beforeAutospacing="1" w:after="100" w:afterAutospacing="1" w:line="360" w:lineRule="auto"/>
        <w:rPr>
          <w:rFonts w:ascii="Times New Roman" w:eastAsia="Times New Roman" w:hAnsi="Times New Roman" w:cs="Times New Roman"/>
          <w:color w:val="000000" w:themeColor="text1"/>
          <w:sz w:val="28"/>
          <w:szCs w:val="28"/>
        </w:rPr>
      </w:pPr>
    </w:p>
    <w:p w:rsidR="0037655D" w:rsidRPr="00230EFB" w:rsidRDefault="0037655D" w:rsidP="0037655D">
      <w:pPr>
        <w:spacing w:before="100" w:beforeAutospacing="1" w:after="100" w:afterAutospacing="1" w:line="360" w:lineRule="auto"/>
        <w:rPr>
          <w:rFonts w:ascii="Times New Roman" w:eastAsia="Times New Roman" w:hAnsi="Times New Roman" w:cs="Times New Roman"/>
          <w:color w:val="000000" w:themeColor="text1"/>
          <w:sz w:val="28"/>
          <w:szCs w:val="28"/>
        </w:rPr>
      </w:pPr>
      <w:r w:rsidRPr="00230EFB">
        <w:rPr>
          <w:rFonts w:ascii="Times New Roman" w:eastAsia="Times New Roman" w:hAnsi="Times New Roman" w:cs="Times New Roman"/>
          <w:color w:val="000000" w:themeColor="text1"/>
          <w:sz w:val="28"/>
          <w:szCs w:val="28"/>
        </w:rPr>
        <w:tab/>
        <w:t xml:space="preserve"> </w:t>
      </w:r>
    </w:p>
    <w:p w:rsidR="0037655D" w:rsidRPr="00230EFB" w:rsidRDefault="0037655D">
      <w:pPr>
        <w:rPr>
          <w:rFonts w:ascii="Times New Roman" w:hAnsi="Times New Roman" w:cs="Times New Roman"/>
          <w:sz w:val="28"/>
          <w:szCs w:val="28"/>
        </w:rPr>
      </w:pPr>
    </w:p>
    <w:sectPr w:rsidR="0037655D" w:rsidRPr="00230EFB" w:rsidSect="0059182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CAC" w:rsidRDefault="00542CAC" w:rsidP="0037655D">
      <w:r>
        <w:separator/>
      </w:r>
    </w:p>
  </w:endnote>
  <w:endnote w:type="continuationSeparator" w:id="0">
    <w:p w:rsidR="00542CAC" w:rsidRDefault="00542CAC" w:rsidP="0037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ah">
    <w:altName w:val="Calibri"/>
    <w:panose1 w:val="020B0604020202020204"/>
    <w:charset w:val="00"/>
    <w:family w:val="modern"/>
    <w:notTrueType/>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5115320"/>
      <w:docPartObj>
        <w:docPartGallery w:val="Page Numbers (Bottom of Page)"/>
        <w:docPartUnique/>
      </w:docPartObj>
    </w:sdtPr>
    <w:sdtEndPr>
      <w:rPr>
        <w:rStyle w:val="PageNumber"/>
      </w:rPr>
    </w:sdtEndPr>
    <w:sdtContent>
      <w:p w:rsidR="00F71788" w:rsidRDefault="000F1936" w:rsidP="005639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71788" w:rsidRDefault="00542CAC" w:rsidP="00F717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1560784"/>
      <w:docPartObj>
        <w:docPartGallery w:val="Page Numbers (Bottom of Page)"/>
        <w:docPartUnique/>
      </w:docPartObj>
    </w:sdtPr>
    <w:sdtEndPr>
      <w:rPr>
        <w:rStyle w:val="PageNumber"/>
      </w:rPr>
    </w:sdtEndPr>
    <w:sdtContent>
      <w:p w:rsidR="00F71788" w:rsidRDefault="000F1936" w:rsidP="005639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71788" w:rsidRDefault="00542CAC" w:rsidP="00F717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CAC" w:rsidRDefault="00542CAC" w:rsidP="0037655D">
      <w:r>
        <w:separator/>
      </w:r>
    </w:p>
  </w:footnote>
  <w:footnote w:type="continuationSeparator" w:id="0">
    <w:p w:rsidR="00542CAC" w:rsidRDefault="00542CAC" w:rsidP="0037655D">
      <w:r>
        <w:continuationSeparator/>
      </w:r>
    </w:p>
  </w:footnote>
  <w:footnote w:id="1">
    <w:p w:rsidR="0037655D" w:rsidRDefault="0037655D">
      <w:pPr>
        <w:pStyle w:val="FootnoteText"/>
      </w:pPr>
      <w:r>
        <w:rPr>
          <w:rStyle w:val="FootnoteReference"/>
        </w:rPr>
        <w:footnoteRef/>
      </w:r>
      <w:r>
        <w:t xml:space="preserve"> </w:t>
      </w:r>
      <w:r w:rsidRPr="0037655D">
        <w:t>https://sanctifiedart.org/blog/how-does-a-weary-world-rejoice-liturgy-for-epiphany-sunday</w:t>
      </w:r>
    </w:p>
  </w:footnote>
  <w:footnote w:id="2">
    <w:p w:rsidR="000D1642" w:rsidRDefault="000D1642">
      <w:pPr>
        <w:pStyle w:val="FootnoteText"/>
      </w:pPr>
      <w:r>
        <w:rPr>
          <w:rStyle w:val="FootnoteReference"/>
        </w:rPr>
        <w:footnoteRef/>
      </w:r>
      <w:r>
        <w:t xml:space="preserve"> </w:t>
      </w:r>
      <w:r w:rsidRPr="000D1642">
        <w:t>https://thecorners.substack.com/p/epiphany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E67E7"/>
    <w:multiLevelType w:val="multilevel"/>
    <w:tmpl w:val="1B8056BE"/>
    <w:lvl w:ilvl="0">
      <w:start w:val="1"/>
      <w:numFmt w:val="decimal"/>
      <w:lvlText w:val="%1."/>
      <w:lvlJc w:val="left"/>
      <w:pPr>
        <w:tabs>
          <w:tab w:val="num" w:pos="720"/>
        </w:tabs>
        <w:ind w:left="720" w:hanging="360"/>
      </w:pPr>
      <w:rPr>
        <w:rFonts w:ascii="Noah" w:eastAsia="Times New Roman" w:hAnsi="Noah"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5D"/>
    <w:rsid w:val="000D1642"/>
    <w:rsid w:val="000F1936"/>
    <w:rsid w:val="00145C83"/>
    <w:rsid w:val="00230EFB"/>
    <w:rsid w:val="00245F60"/>
    <w:rsid w:val="002C0FBA"/>
    <w:rsid w:val="00302A70"/>
    <w:rsid w:val="0037655D"/>
    <w:rsid w:val="004D468A"/>
    <w:rsid w:val="00542CAC"/>
    <w:rsid w:val="008938B7"/>
    <w:rsid w:val="00C47016"/>
    <w:rsid w:val="00ED523F"/>
    <w:rsid w:val="00EE6391"/>
    <w:rsid w:val="00F2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7F23B3"/>
  <w15:chartTrackingRefBased/>
  <w15:docId w15:val="{2EBD89D3-D768-7242-B5AF-CD59B783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55D"/>
    <w:pPr>
      <w:tabs>
        <w:tab w:val="right" w:pos="720"/>
        <w:tab w:val="center" w:pos="4320"/>
        <w:tab w:val="right" w:pos="6624"/>
        <w:tab w:val="right" w:pos="8640"/>
      </w:tabs>
      <w:spacing w:line="240" w:lineRule="atLeast"/>
    </w:pPr>
    <w:rPr>
      <w:rFonts w:ascii="Times New Roman" w:eastAsia="Times New Roman" w:hAnsi="Times New Roman" w:cs="Times New Roman"/>
      <w:szCs w:val="20"/>
    </w:rPr>
  </w:style>
  <w:style w:type="character" w:customStyle="1" w:styleId="FooterChar">
    <w:name w:val="Footer Char"/>
    <w:basedOn w:val="DefaultParagraphFont"/>
    <w:link w:val="Footer"/>
    <w:rsid w:val="0037655D"/>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37655D"/>
    <w:rPr>
      <w:sz w:val="20"/>
      <w:szCs w:val="20"/>
    </w:rPr>
  </w:style>
  <w:style w:type="character" w:customStyle="1" w:styleId="FootnoteTextChar">
    <w:name w:val="Footnote Text Char"/>
    <w:basedOn w:val="DefaultParagraphFont"/>
    <w:link w:val="FootnoteText"/>
    <w:uiPriority w:val="99"/>
    <w:semiHidden/>
    <w:rsid w:val="0037655D"/>
    <w:rPr>
      <w:sz w:val="20"/>
      <w:szCs w:val="20"/>
    </w:rPr>
  </w:style>
  <w:style w:type="character" w:styleId="FootnoteReference">
    <w:name w:val="footnote reference"/>
    <w:basedOn w:val="DefaultParagraphFont"/>
    <w:uiPriority w:val="99"/>
    <w:semiHidden/>
    <w:unhideWhenUsed/>
    <w:rsid w:val="0037655D"/>
    <w:rPr>
      <w:vertAlign w:val="superscript"/>
    </w:rPr>
  </w:style>
  <w:style w:type="character" w:styleId="Hyperlink">
    <w:name w:val="Hyperlink"/>
    <w:basedOn w:val="DefaultParagraphFont"/>
    <w:uiPriority w:val="99"/>
    <w:unhideWhenUsed/>
    <w:rsid w:val="0037655D"/>
    <w:rPr>
      <w:color w:val="0563C1" w:themeColor="hyperlink"/>
      <w:u w:val="single"/>
    </w:rPr>
  </w:style>
  <w:style w:type="character" w:styleId="PageNumber">
    <w:name w:val="page number"/>
    <w:basedOn w:val="DefaultParagraphFont"/>
    <w:uiPriority w:val="99"/>
    <w:semiHidden/>
    <w:unhideWhenUsed/>
    <w:rsid w:val="0037655D"/>
  </w:style>
  <w:style w:type="paragraph" w:styleId="ListParagraph">
    <w:name w:val="List Paragraph"/>
    <w:basedOn w:val="Normal"/>
    <w:uiPriority w:val="34"/>
    <w:qFormat/>
    <w:rsid w:val="00F2578F"/>
    <w:pPr>
      <w:ind w:left="720"/>
      <w:contextualSpacing/>
    </w:pPr>
  </w:style>
  <w:style w:type="paragraph" w:styleId="NormalWeb">
    <w:name w:val="Normal (Web)"/>
    <w:basedOn w:val="Normal"/>
    <w:uiPriority w:val="99"/>
    <w:semiHidden/>
    <w:unhideWhenUsed/>
    <w:rsid w:val="000D164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D1642"/>
    <w:rPr>
      <w:b/>
      <w:bCs/>
    </w:rPr>
  </w:style>
  <w:style w:type="character" w:customStyle="1" w:styleId="apple-converted-space">
    <w:name w:val="apple-converted-space"/>
    <w:basedOn w:val="DefaultParagraphFont"/>
    <w:rsid w:val="000D1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40801">
      <w:bodyDiv w:val="1"/>
      <w:marLeft w:val="0"/>
      <w:marRight w:val="0"/>
      <w:marTop w:val="0"/>
      <w:marBottom w:val="0"/>
      <w:divBdr>
        <w:top w:val="none" w:sz="0" w:space="0" w:color="auto"/>
        <w:left w:val="none" w:sz="0" w:space="0" w:color="auto"/>
        <w:bottom w:val="none" w:sz="0" w:space="0" w:color="auto"/>
        <w:right w:val="none" w:sz="0" w:space="0" w:color="auto"/>
      </w:divBdr>
    </w:div>
    <w:div w:id="568417928">
      <w:bodyDiv w:val="1"/>
      <w:marLeft w:val="0"/>
      <w:marRight w:val="0"/>
      <w:marTop w:val="0"/>
      <w:marBottom w:val="0"/>
      <w:divBdr>
        <w:top w:val="none" w:sz="0" w:space="0" w:color="auto"/>
        <w:left w:val="none" w:sz="0" w:space="0" w:color="auto"/>
        <w:bottom w:val="none" w:sz="0" w:space="0" w:color="auto"/>
        <w:right w:val="none" w:sz="0" w:space="0" w:color="auto"/>
      </w:divBdr>
    </w:div>
    <w:div w:id="6716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intedprayerbook.com/2008/12/30/inviting-epipha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2026-01-02T15:14:00Z</cp:lastPrinted>
  <dcterms:created xsi:type="dcterms:W3CDTF">2025-12-30T15:44:00Z</dcterms:created>
  <dcterms:modified xsi:type="dcterms:W3CDTF">2025-12-31T14:12:00Z</dcterms:modified>
</cp:coreProperties>
</file>