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144F" w14:textId="1B2696CB" w:rsidR="00F15E47" w:rsidRPr="00DB1AD0" w:rsidRDefault="004F4115" w:rsidP="00DB1A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DB1AD0" w:rsidRPr="00DB1AD0">
        <w:rPr>
          <w:rFonts w:ascii="Times New Roman" w:hAnsi="Times New Roman" w:cs="Times New Roman"/>
          <w:b/>
          <w:bCs/>
          <w:sz w:val="24"/>
          <w:szCs w:val="24"/>
        </w:rPr>
        <w:t>SEEDS, NOT FRUIT</w:t>
      </w:r>
      <w:r>
        <w:rPr>
          <w:rFonts w:ascii="Times New Roman" w:hAnsi="Times New Roman" w:cs="Times New Roman"/>
          <w:b/>
          <w:bCs/>
          <w:sz w:val="24"/>
          <w:szCs w:val="24"/>
        </w:rPr>
        <w:t>”</w:t>
      </w:r>
    </w:p>
    <w:p w14:paraId="14E5D741" w14:textId="5342F560" w:rsidR="00DB1AD0" w:rsidRDefault="00DB1AD0" w:rsidP="00DB1A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February 22,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1</w:t>
      </w:r>
      <w:r w:rsidRPr="00DB1AD0">
        <w:rPr>
          <w:rFonts w:ascii="Times New Roman" w:hAnsi="Times New Roman" w:cs="Times New Roman"/>
          <w:sz w:val="24"/>
          <w:szCs w:val="24"/>
          <w:vertAlign w:val="superscript"/>
        </w:rPr>
        <w:t>st</w:t>
      </w:r>
      <w:r>
        <w:rPr>
          <w:rFonts w:ascii="Times New Roman" w:hAnsi="Times New Roman" w:cs="Times New Roman"/>
          <w:sz w:val="24"/>
          <w:szCs w:val="24"/>
        </w:rPr>
        <w:t xml:space="preserve"> Sunday of Lent Text: Luke 18:15-17</w:t>
      </w:r>
    </w:p>
    <w:p w14:paraId="1970DB42" w14:textId="58137BB3" w:rsidR="00DB1AD0" w:rsidRDefault="00DB1AD0" w:rsidP="00DB1A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297C6DDC" w14:textId="77777777" w:rsidR="00DB1AD0" w:rsidRDefault="00DB1AD0" w:rsidP="00DB1AD0">
      <w:pPr>
        <w:spacing w:after="0" w:line="240" w:lineRule="auto"/>
        <w:rPr>
          <w:rFonts w:ascii="Times New Roman" w:hAnsi="Times New Roman" w:cs="Times New Roman"/>
          <w:sz w:val="24"/>
          <w:szCs w:val="24"/>
        </w:rPr>
      </w:pPr>
    </w:p>
    <w:p w14:paraId="04B2C98F" w14:textId="7B345592" w:rsidR="00DB1AD0" w:rsidRDefault="00DB1AD0" w:rsidP="00DB1AD0">
      <w:pPr>
        <w:spacing w:after="0" w:line="240" w:lineRule="auto"/>
        <w:rPr>
          <w:rFonts w:ascii="Times New Roman" w:hAnsi="Times New Roman" w:cs="Times New Roman"/>
          <w:sz w:val="24"/>
          <w:szCs w:val="24"/>
        </w:rPr>
      </w:pPr>
      <w:r>
        <w:rPr>
          <w:rFonts w:ascii="Times New Roman" w:hAnsi="Times New Roman" w:cs="Times New Roman"/>
          <w:sz w:val="24"/>
          <w:szCs w:val="24"/>
        </w:rPr>
        <w:tab/>
        <w:t>A woman dreamed she walked into a brand-new shop in the marketplace and, to her surprise, found God behind the counter.</w:t>
      </w:r>
    </w:p>
    <w:p w14:paraId="6FE84048" w14:textId="018FEF65" w:rsidR="00DB1AD0" w:rsidRDefault="00DB1AD0"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“What do you sell here?”, she asked.</w:t>
      </w:r>
    </w:p>
    <w:p w14:paraId="652D1F7F" w14:textId="45E8186F" w:rsidR="00DB1AD0" w:rsidRDefault="00DB1AD0"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“Everything your heart desires,” replied God.</w:t>
      </w:r>
    </w:p>
    <w:p w14:paraId="7E839792" w14:textId="4FEB645F" w:rsidR="00DB1AD0" w:rsidRDefault="00DB1AD0"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Hardly daring to believe what she was hearing, the woman decided to ask for the best thing a human could wish for. “I want peace of mind and love and happiness and wisdom and freedom from fear,” she said. Then, as an afterthought, she added, “Not just for me. For everyone on earth.”</w:t>
      </w:r>
    </w:p>
    <w:p w14:paraId="3E3BA180" w14:textId="72FC43A3" w:rsidR="00DB1AD0" w:rsidRDefault="00DB1AD0"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God smiled. “I think you’ve got me wrong, my dear”, God said. “We don’t sell fruits here. Only seeds.” (Anthony de Mello, cited in </w:t>
      </w:r>
      <w:r w:rsidRPr="00DB1AD0">
        <w:rPr>
          <w:rFonts w:ascii="Times New Roman" w:hAnsi="Times New Roman" w:cs="Times New Roman"/>
          <w:sz w:val="24"/>
          <w:szCs w:val="24"/>
          <w:u w:val="single"/>
        </w:rPr>
        <w:t xml:space="preserve">The </w:t>
      </w:r>
      <w:proofErr w:type="spellStart"/>
      <w:r w:rsidRPr="00DB1AD0">
        <w:rPr>
          <w:rFonts w:ascii="Times New Roman" w:hAnsi="Times New Roman" w:cs="Times New Roman"/>
          <w:sz w:val="24"/>
          <w:szCs w:val="24"/>
          <w:u w:val="single"/>
        </w:rPr>
        <w:t>Godbearing</w:t>
      </w:r>
      <w:proofErr w:type="spellEnd"/>
      <w:r w:rsidRPr="00DB1AD0">
        <w:rPr>
          <w:rFonts w:ascii="Times New Roman" w:hAnsi="Times New Roman" w:cs="Times New Roman"/>
          <w:sz w:val="24"/>
          <w:szCs w:val="24"/>
          <w:u w:val="single"/>
        </w:rPr>
        <w:t xml:space="preserve"> Life</w:t>
      </w:r>
      <w:r>
        <w:rPr>
          <w:rFonts w:ascii="Times New Roman" w:hAnsi="Times New Roman" w:cs="Times New Roman"/>
          <w:sz w:val="24"/>
          <w:szCs w:val="24"/>
        </w:rPr>
        <w:t xml:space="preserve">). </w:t>
      </w:r>
    </w:p>
    <w:p w14:paraId="7F48B913" w14:textId="77777777" w:rsidR="00880DBB" w:rsidRDefault="00880DBB" w:rsidP="00DB1AD0">
      <w:pPr>
        <w:spacing w:after="0" w:line="240" w:lineRule="auto"/>
        <w:ind w:firstLine="720"/>
        <w:rPr>
          <w:rFonts w:ascii="Times New Roman" w:hAnsi="Times New Roman" w:cs="Times New Roman"/>
          <w:sz w:val="24"/>
          <w:szCs w:val="24"/>
        </w:rPr>
      </w:pPr>
    </w:p>
    <w:p w14:paraId="23109004" w14:textId="4D1BD968" w:rsidR="000873C3" w:rsidRDefault="000873C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can be hard to see results from ministry, difficult to gauge whether we make a difference. We can wonder if all the prep time and devotion in the church school classroom make an impact, if the long hours at a confirmation retreat means anything to our youth, if the labor that goes into a Valentine’s brunch was worth it, if the hours of practice for the bell choir and adult choir moves those who worship here, if that sermon which took hours to prepare hit the mark with anyone sitting in these pews or worshipping with us online. </w:t>
      </w:r>
    </w:p>
    <w:p w14:paraId="73C21C04" w14:textId="77777777" w:rsidR="00880DBB" w:rsidRDefault="00880DBB" w:rsidP="00DB1AD0">
      <w:pPr>
        <w:spacing w:after="0" w:line="240" w:lineRule="auto"/>
        <w:ind w:firstLine="720"/>
        <w:rPr>
          <w:rFonts w:ascii="Times New Roman" w:hAnsi="Times New Roman" w:cs="Times New Roman"/>
          <w:sz w:val="24"/>
          <w:szCs w:val="24"/>
        </w:rPr>
      </w:pPr>
    </w:p>
    <w:p w14:paraId="2E30777F" w14:textId="178F90EC" w:rsidR="000873C3" w:rsidRDefault="000873C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business, success is measured by the bottom line. In sports, in a span of just a few hours, we know who wins and who loses. In entertainment, the box office figures or Bestseller Lists reliably tell us what is reaching folk and what does not.</w:t>
      </w:r>
    </w:p>
    <w:p w14:paraId="0CEAD157" w14:textId="04F53A91" w:rsidR="000873C3" w:rsidRDefault="000873C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can long for such certainties in our various ministries.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monitor attendance figures and number of new members and the number of </w:t>
      </w:r>
      <w:proofErr w:type="gramStart"/>
      <w:r>
        <w:rPr>
          <w:rFonts w:ascii="Times New Roman" w:hAnsi="Times New Roman" w:cs="Times New Roman"/>
          <w:sz w:val="24"/>
          <w:szCs w:val="24"/>
        </w:rPr>
        <w:t>folk</w:t>
      </w:r>
      <w:proofErr w:type="gramEnd"/>
      <w:r>
        <w:rPr>
          <w:rFonts w:ascii="Times New Roman" w:hAnsi="Times New Roman" w:cs="Times New Roman"/>
          <w:sz w:val="24"/>
          <w:szCs w:val="24"/>
        </w:rPr>
        <w:t xml:space="preserve"> who pledge financial support to our church, intuiting that these are clues to how we are doing. But the bottom line is that, as Mother Teresa was fond of saying, we are called to try, not to succeed.</w:t>
      </w:r>
    </w:p>
    <w:p w14:paraId="07B008ED" w14:textId="77777777" w:rsidR="00880DBB" w:rsidRDefault="00880DBB" w:rsidP="00DB1AD0">
      <w:pPr>
        <w:spacing w:after="0" w:line="240" w:lineRule="auto"/>
        <w:ind w:firstLine="720"/>
        <w:rPr>
          <w:rFonts w:ascii="Times New Roman" w:hAnsi="Times New Roman" w:cs="Times New Roman"/>
          <w:sz w:val="24"/>
          <w:szCs w:val="24"/>
        </w:rPr>
      </w:pPr>
    </w:p>
    <w:p w14:paraId="6F4859E4" w14:textId="15F4B033" w:rsidR="000E4ECB" w:rsidRDefault="000E4ECB"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Shirely Stolte shared with me a short devotional written by Penney Schwab. She writes,</w:t>
      </w:r>
    </w:p>
    <w:p w14:paraId="1A932037" w14:textId="77777777" w:rsidR="00880DBB" w:rsidRDefault="00880DBB" w:rsidP="00DB1AD0">
      <w:pPr>
        <w:spacing w:after="0" w:line="240" w:lineRule="auto"/>
        <w:ind w:firstLine="720"/>
        <w:rPr>
          <w:rFonts w:ascii="Times New Roman" w:hAnsi="Times New Roman" w:cs="Times New Roman"/>
          <w:sz w:val="24"/>
          <w:szCs w:val="24"/>
        </w:rPr>
      </w:pPr>
    </w:p>
    <w:p w14:paraId="4ABB1965" w14:textId="6B5AD044" w:rsidR="000E4ECB" w:rsidRDefault="000E4ECB"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“Whan the teenager in our small congregation left for college, we had one baby and two attendees under thirty. We missed having kids! Without them, the church had no future, but we didn’t know how to attract families with children.</w:t>
      </w:r>
    </w:p>
    <w:p w14:paraId="1336A54E" w14:textId="0A4EB0CB" w:rsidR="000E4ECB" w:rsidRDefault="000E4ECB"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Then a mother with two toddlers moved to town. Another baby was born. With prayer and guidance from a new pastor and his wife, we determined to make sure infants and children were welcome, including when they cry or misbehave. We invited people to worship. We held Sunday School each week, sometimes with one child.</w:t>
      </w:r>
    </w:p>
    <w:p w14:paraId="1F641DD2" w14:textId="00C0427F" w:rsidR="000E4ECB" w:rsidRDefault="000E4ECB"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are making progress. Last year, eight kids were in the Christmas program. A young piano student and his grandma sometimes play service preludes. Two </w:t>
      </w:r>
      <w:r w:rsidR="00135AAF">
        <w:rPr>
          <w:rFonts w:ascii="Times New Roman" w:hAnsi="Times New Roman" w:cs="Times New Roman"/>
          <w:sz w:val="24"/>
          <w:szCs w:val="24"/>
        </w:rPr>
        <w:t>ten-year-olds</w:t>
      </w:r>
      <w:r>
        <w:rPr>
          <w:rFonts w:ascii="Times New Roman" w:hAnsi="Times New Roman" w:cs="Times New Roman"/>
          <w:sz w:val="24"/>
          <w:szCs w:val="24"/>
        </w:rPr>
        <w:t xml:space="preserve"> </w:t>
      </w:r>
      <w:r w:rsidR="00135AAF">
        <w:rPr>
          <w:rFonts w:ascii="Times New Roman" w:hAnsi="Times New Roman" w:cs="Times New Roman"/>
          <w:sz w:val="24"/>
          <w:szCs w:val="24"/>
        </w:rPr>
        <w:t>often</w:t>
      </w:r>
      <w:r>
        <w:rPr>
          <w:rFonts w:ascii="Times New Roman" w:hAnsi="Times New Roman" w:cs="Times New Roman"/>
          <w:sz w:val="24"/>
          <w:szCs w:val="24"/>
        </w:rPr>
        <w:t xml:space="preserve"> light the altar candles, and children regularly do special worship </w:t>
      </w:r>
      <w:r w:rsidR="00135AAF">
        <w:rPr>
          <w:rFonts w:ascii="Times New Roman" w:hAnsi="Times New Roman" w:cs="Times New Roman"/>
          <w:sz w:val="24"/>
          <w:szCs w:val="24"/>
        </w:rPr>
        <w:t>music</w:t>
      </w:r>
      <w:r>
        <w:rPr>
          <w:rFonts w:ascii="Times New Roman" w:hAnsi="Times New Roman" w:cs="Times New Roman"/>
          <w:sz w:val="24"/>
          <w:szCs w:val="24"/>
        </w:rPr>
        <w:t>. We’re planning to start a second Sunday school class.</w:t>
      </w:r>
    </w:p>
    <w:p w14:paraId="75031ECC" w14:textId="3273BA85" w:rsidR="000E4ECB" w:rsidRDefault="000E4ECB"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We’re still a congregation with mainly senior citizens. But we’re also a church where children are learning to love Jesus and know they are valued members of the Body of Christ. When I see them kneel at the altar to pray or hear their voices ring out in song, I know their future, and ours, is safe in God’s care.”</w:t>
      </w:r>
    </w:p>
    <w:p w14:paraId="6C16AAFB" w14:textId="77777777" w:rsidR="00880DBB" w:rsidRDefault="00880DBB" w:rsidP="00DB1AD0">
      <w:pPr>
        <w:spacing w:after="0" w:line="240" w:lineRule="auto"/>
        <w:ind w:firstLine="720"/>
        <w:rPr>
          <w:rFonts w:ascii="Times New Roman" w:hAnsi="Times New Roman" w:cs="Times New Roman"/>
          <w:sz w:val="24"/>
          <w:szCs w:val="24"/>
        </w:rPr>
      </w:pPr>
    </w:p>
    <w:p w14:paraId="57C80C35" w14:textId="77777777" w:rsidR="004963D2" w:rsidRDefault="00135AAF"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love </w:t>
      </w:r>
      <w:proofErr w:type="gramStart"/>
      <w:r>
        <w:rPr>
          <w:rFonts w:ascii="Times New Roman" w:hAnsi="Times New Roman" w:cs="Times New Roman"/>
          <w:sz w:val="24"/>
          <w:szCs w:val="24"/>
        </w:rPr>
        <w:t>the Penney</w:t>
      </w:r>
      <w:proofErr w:type="gramEnd"/>
      <w:r>
        <w:rPr>
          <w:rFonts w:ascii="Times New Roman" w:hAnsi="Times New Roman" w:cs="Times New Roman"/>
          <w:sz w:val="24"/>
          <w:szCs w:val="24"/>
        </w:rPr>
        <w:t xml:space="preserve"> Schwab’s account resonates with our experience here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West Parish. We, too, are largely a congregation of retirees, and we, too, have known the struggles of attracting young families. And yet instead of bemoaning the state of affair, we have worked mightily, and at no small expense, to put together our Saturday service, and staff our Saturday church school. </w:t>
      </w:r>
      <w:r w:rsidR="00E00503">
        <w:rPr>
          <w:rFonts w:ascii="Times New Roman" w:hAnsi="Times New Roman" w:cs="Times New Roman"/>
          <w:sz w:val="24"/>
          <w:szCs w:val="24"/>
        </w:rPr>
        <w:t xml:space="preserve">We have met some success, but truth to tell, COVID was devastating for us, as many of the young families got out of the habit of coming to church, although strangely enough – or perhaps not so strangely – they did not get out of the habit of sports teams and drama performances. And yet we have been building back, with </w:t>
      </w:r>
      <w:proofErr w:type="gramStart"/>
      <w:r w:rsidR="00E00503">
        <w:rPr>
          <w:rFonts w:ascii="Times New Roman" w:hAnsi="Times New Roman" w:cs="Times New Roman"/>
          <w:sz w:val="24"/>
          <w:szCs w:val="24"/>
        </w:rPr>
        <w:t>a number of</w:t>
      </w:r>
      <w:proofErr w:type="gramEnd"/>
      <w:r w:rsidR="00E00503">
        <w:rPr>
          <w:rFonts w:ascii="Times New Roman" w:hAnsi="Times New Roman" w:cs="Times New Roman"/>
          <w:sz w:val="24"/>
          <w:szCs w:val="24"/>
        </w:rPr>
        <w:t xml:space="preserve"> </w:t>
      </w:r>
      <w:r w:rsidR="00DD7BE0">
        <w:rPr>
          <w:rFonts w:ascii="Times New Roman" w:hAnsi="Times New Roman" w:cs="Times New Roman"/>
          <w:sz w:val="24"/>
          <w:szCs w:val="24"/>
        </w:rPr>
        <w:t xml:space="preserve">new </w:t>
      </w:r>
      <w:r w:rsidR="00E00503">
        <w:rPr>
          <w:rFonts w:ascii="Times New Roman" w:hAnsi="Times New Roman" w:cs="Times New Roman"/>
          <w:sz w:val="24"/>
          <w:szCs w:val="24"/>
        </w:rPr>
        <w:t xml:space="preserve">younger families who bring a lot of enthusiasm to our worship and Saturday school. </w:t>
      </w:r>
    </w:p>
    <w:p w14:paraId="6CA1C729" w14:textId="77777777" w:rsidR="00880DBB" w:rsidRDefault="00880DBB" w:rsidP="00DB1AD0">
      <w:pPr>
        <w:spacing w:after="0" w:line="240" w:lineRule="auto"/>
        <w:ind w:firstLine="720"/>
        <w:rPr>
          <w:rFonts w:ascii="Times New Roman" w:hAnsi="Times New Roman" w:cs="Times New Roman"/>
          <w:sz w:val="24"/>
          <w:szCs w:val="24"/>
        </w:rPr>
      </w:pPr>
    </w:p>
    <w:p w14:paraId="18405A4F" w14:textId="77777777" w:rsidR="004963D2" w:rsidRDefault="00DD7BE0"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They take the microphone to help us sing the Lord’s Prayer, even if one sings “Halloween be thy name.” They serve as Candle Safety Officers as folk come forward to light prayer candles. They join the band in our opening song each week, shaking rattles and banging tambourines more or less – mostly less – in time. </w:t>
      </w:r>
    </w:p>
    <w:p w14:paraId="7B50EDF6" w14:textId="77777777" w:rsidR="00880DBB" w:rsidRDefault="00880DBB" w:rsidP="00DB1AD0">
      <w:pPr>
        <w:spacing w:after="0" w:line="240" w:lineRule="auto"/>
        <w:ind w:firstLine="720"/>
        <w:rPr>
          <w:rFonts w:ascii="Times New Roman" w:hAnsi="Times New Roman" w:cs="Times New Roman"/>
          <w:sz w:val="24"/>
          <w:szCs w:val="24"/>
        </w:rPr>
      </w:pPr>
    </w:p>
    <w:p w14:paraId="4737903B" w14:textId="7BF86E23" w:rsidR="004963D2" w:rsidRDefault="004963D2"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don’t hush the children when they are acting like, well, children.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other week a 4-year-old decided it would be fun to flee his grandmother’s care and frolic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balcony. It made a terrific racket. Christie carried on with the service, glad to have a microphone, and I headed upstairs. I met the little guy at the top of the stairs, and we sat down together on the stairs, side by side, and I engaged him in quiet conversation about his Spiderman shoes. And then when I heard that it was time </w:t>
      </w:r>
      <w:proofErr w:type="gramStart"/>
      <w:r>
        <w:rPr>
          <w:rFonts w:ascii="Times New Roman" w:hAnsi="Times New Roman" w:cs="Times New Roman"/>
          <w:sz w:val="24"/>
          <w:szCs w:val="24"/>
        </w:rPr>
        <w:t>receive</w:t>
      </w:r>
      <w:proofErr w:type="gramEnd"/>
      <w:r>
        <w:rPr>
          <w:rFonts w:ascii="Times New Roman" w:hAnsi="Times New Roman" w:cs="Times New Roman"/>
          <w:sz w:val="24"/>
          <w:szCs w:val="24"/>
        </w:rPr>
        <w:t xml:space="preserve"> communion, I asked if he wanted to go down for some bread, which we do, all in good order.</w:t>
      </w:r>
    </w:p>
    <w:p w14:paraId="72D9DFE5" w14:textId="0B121116" w:rsidR="000E4ECB" w:rsidRDefault="004963D2"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Bottom line, w</w:t>
      </w:r>
      <w:r w:rsidR="00E00503">
        <w:rPr>
          <w:rFonts w:ascii="Times New Roman" w:hAnsi="Times New Roman" w:cs="Times New Roman"/>
          <w:sz w:val="24"/>
          <w:szCs w:val="24"/>
        </w:rPr>
        <w:t xml:space="preserve">e are nurturing seeds </w:t>
      </w:r>
      <w:r w:rsidR="00DD7BE0">
        <w:rPr>
          <w:rFonts w:ascii="Times New Roman" w:hAnsi="Times New Roman" w:cs="Times New Roman"/>
          <w:sz w:val="24"/>
          <w:szCs w:val="24"/>
        </w:rPr>
        <w:t>in our Saturday service and Saturday school</w:t>
      </w:r>
      <w:r w:rsidR="00E00503">
        <w:rPr>
          <w:rFonts w:ascii="Times New Roman" w:hAnsi="Times New Roman" w:cs="Times New Roman"/>
          <w:sz w:val="24"/>
          <w:szCs w:val="24"/>
        </w:rPr>
        <w:t>.</w:t>
      </w:r>
    </w:p>
    <w:p w14:paraId="72A367EF" w14:textId="77777777" w:rsidR="00880DBB" w:rsidRDefault="00880DBB" w:rsidP="00DB1AD0">
      <w:pPr>
        <w:spacing w:after="0" w:line="240" w:lineRule="auto"/>
        <w:ind w:firstLine="720"/>
        <w:rPr>
          <w:rFonts w:ascii="Times New Roman" w:hAnsi="Times New Roman" w:cs="Times New Roman"/>
          <w:sz w:val="24"/>
          <w:szCs w:val="24"/>
        </w:rPr>
      </w:pPr>
    </w:p>
    <w:p w14:paraId="176A6134" w14:textId="7738A9FD" w:rsidR="00E00503" w:rsidRDefault="00E0050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are nurturing seeds elsewhere as well. Our Friday knitting group has been growing by leaps and bounds, as </w:t>
      </w:r>
      <w:proofErr w:type="gramStart"/>
      <w:r>
        <w:rPr>
          <w:rFonts w:ascii="Times New Roman" w:hAnsi="Times New Roman" w:cs="Times New Roman"/>
          <w:sz w:val="24"/>
          <w:szCs w:val="24"/>
        </w:rPr>
        <w:t>more and more</w:t>
      </w:r>
      <w:proofErr w:type="gramEnd"/>
      <w:r>
        <w:rPr>
          <w:rFonts w:ascii="Times New Roman" w:hAnsi="Times New Roman" w:cs="Times New Roman"/>
          <w:sz w:val="24"/>
          <w:szCs w:val="24"/>
        </w:rPr>
        <w:t xml:space="preserve"> folk have enjoyed meeting together to sew, quilt, knit and enjoy conversation with one another. Our monthly Men’s Breakfast has enjoyed record numbers, so much so that on occasion the overflow gets relegated to the “Kid’s Table.” The Women in the Spirit group has had great attendance at their monthly meetings. Bible Study has grown by leaps and bounds as Professor the Rev. Besty Garland has attracted 30 </w:t>
      </w:r>
      <w:proofErr w:type="gramStart"/>
      <w:r>
        <w:rPr>
          <w:rFonts w:ascii="Times New Roman" w:hAnsi="Times New Roman" w:cs="Times New Roman"/>
          <w:sz w:val="24"/>
          <w:szCs w:val="24"/>
        </w:rPr>
        <w:t>folk</w:t>
      </w:r>
      <w:proofErr w:type="gramEnd"/>
      <w:r>
        <w:rPr>
          <w:rFonts w:ascii="Times New Roman" w:hAnsi="Times New Roman" w:cs="Times New Roman"/>
          <w:sz w:val="24"/>
          <w:szCs w:val="24"/>
        </w:rPr>
        <w:t xml:space="preserve"> to the current session, which uses as a resource a book titled “Separation of Church and Hate.”</w:t>
      </w:r>
      <w:r w:rsidR="00DD7BE0">
        <w:rPr>
          <w:rFonts w:ascii="Times New Roman" w:hAnsi="Times New Roman" w:cs="Times New Roman"/>
          <w:sz w:val="24"/>
          <w:szCs w:val="24"/>
        </w:rPr>
        <w:t xml:space="preserve"> Our Prayer Group has 45 </w:t>
      </w:r>
      <w:proofErr w:type="gramStart"/>
      <w:r w:rsidR="00DD7BE0">
        <w:rPr>
          <w:rFonts w:ascii="Times New Roman" w:hAnsi="Times New Roman" w:cs="Times New Roman"/>
          <w:sz w:val="24"/>
          <w:szCs w:val="24"/>
        </w:rPr>
        <w:t>folk</w:t>
      </w:r>
      <w:proofErr w:type="gramEnd"/>
      <w:r w:rsidR="00DD7BE0">
        <w:rPr>
          <w:rFonts w:ascii="Times New Roman" w:hAnsi="Times New Roman" w:cs="Times New Roman"/>
          <w:sz w:val="24"/>
          <w:szCs w:val="24"/>
        </w:rPr>
        <w:t xml:space="preserve"> in it – a lot off churches don’t even get 45 </w:t>
      </w:r>
      <w:proofErr w:type="gramStart"/>
      <w:r w:rsidR="00DD7BE0">
        <w:rPr>
          <w:rFonts w:ascii="Times New Roman" w:hAnsi="Times New Roman" w:cs="Times New Roman"/>
          <w:sz w:val="24"/>
          <w:szCs w:val="24"/>
        </w:rPr>
        <w:t>folk</w:t>
      </w:r>
      <w:proofErr w:type="gramEnd"/>
      <w:r w:rsidR="00DD7BE0">
        <w:rPr>
          <w:rFonts w:ascii="Times New Roman" w:hAnsi="Times New Roman" w:cs="Times New Roman"/>
          <w:sz w:val="24"/>
          <w:szCs w:val="24"/>
        </w:rPr>
        <w:t xml:space="preserve"> in worship each week. So many of you strove mightily to make our Rooster Crows Fair a wonderful success, not only doing well financially, but more importantly, bringing such joy to the wider community.</w:t>
      </w:r>
    </w:p>
    <w:p w14:paraId="48B9238A" w14:textId="77777777" w:rsidR="00880DBB" w:rsidRDefault="00880DBB" w:rsidP="00DB1AD0">
      <w:pPr>
        <w:spacing w:after="0" w:line="240" w:lineRule="auto"/>
        <w:ind w:firstLine="720"/>
        <w:rPr>
          <w:rFonts w:ascii="Times New Roman" w:hAnsi="Times New Roman" w:cs="Times New Roman"/>
          <w:sz w:val="24"/>
          <w:szCs w:val="24"/>
        </w:rPr>
      </w:pPr>
    </w:p>
    <w:p w14:paraId="66C02862" w14:textId="36B5924A" w:rsidR="00E00503" w:rsidRDefault="00E0050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God calls us, equips us, encourages us, and so we need to do our part and leave the rest up to God. We throw out stones in the pond, the ripples move outward and beyond our seeing, and we have done what we can do. We set the table and throw open the doors and invite them to come, and we have been faithful to our call. We teach the love of Jesus by modeling that love, by meeting children and youth and adult where they are, by learning even as we teach, by </w:t>
      </w:r>
      <w:proofErr w:type="gramStart"/>
      <w:r>
        <w:rPr>
          <w:rFonts w:ascii="Times New Roman" w:hAnsi="Times New Roman" w:cs="Times New Roman"/>
          <w:sz w:val="24"/>
          <w:szCs w:val="24"/>
        </w:rPr>
        <w:t>giving at all times</w:t>
      </w:r>
      <w:proofErr w:type="gramEnd"/>
      <w:r>
        <w:rPr>
          <w:rFonts w:ascii="Times New Roman" w:hAnsi="Times New Roman" w:cs="Times New Roman"/>
          <w:sz w:val="24"/>
          <w:szCs w:val="24"/>
        </w:rPr>
        <w:t>, b</w:t>
      </w:r>
      <w:r w:rsidR="004F4115">
        <w:rPr>
          <w:rFonts w:ascii="Times New Roman" w:hAnsi="Times New Roman" w:cs="Times New Roman"/>
          <w:sz w:val="24"/>
          <w:szCs w:val="24"/>
        </w:rPr>
        <w:t xml:space="preserve">y </w:t>
      </w:r>
      <w:r>
        <w:rPr>
          <w:rFonts w:ascii="Times New Roman" w:hAnsi="Times New Roman" w:cs="Times New Roman"/>
          <w:sz w:val="24"/>
          <w:szCs w:val="24"/>
        </w:rPr>
        <w:t>being seeds and planting seeds.</w:t>
      </w:r>
    </w:p>
    <w:p w14:paraId="574714FD" w14:textId="77777777" w:rsidR="00880DBB" w:rsidRDefault="00880DBB" w:rsidP="00DB1AD0">
      <w:pPr>
        <w:spacing w:after="0" w:line="240" w:lineRule="auto"/>
        <w:ind w:firstLine="720"/>
        <w:rPr>
          <w:rFonts w:ascii="Times New Roman" w:hAnsi="Times New Roman" w:cs="Times New Roman"/>
          <w:sz w:val="24"/>
          <w:szCs w:val="24"/>
        </w:rPr>
      </w:pPr>
    </w:p>
    <w:p w14:paraId="7FC4F27E" w14:textId="35A0E4A7" w:rsidR="00E00503" w:rsidRDefault="00E00503" w:rsidP="00DB1A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thank</w:t>
      </w:r>
      <w:r w:rsidR="004F4115">
        <w:rPr>
          <w:rFonts w:ascii="Times New Roman" w:hAnsi="Times New Roman" w:cs="Times New Roman"/>
          <w:sz w:val="24"/>
          <w:szCs w:val="24"/>
        </w:rPr>
        <w:t>s</w:t>
      </w:r>
      <w:r>
        <w:rPr>
          <w:rFonts w:ascii="Times New Roman" w:hAnsi="Times New Roman" w:cs="Times New Roman"/>
          <w:sz w:val="24"/>
          <w:szCs w:val="24"/>
        </w:rPr>
        <w:t xml:space="preserve"> be to God, it is enough. </w:t>
      </w:r>
      <w:r w:rsidR="00DD7BE0">
        <w:rPr>
          <w:rFonts w:ascii="Times New Roman" w:hAnsi="Times New Roman" w:cs="Times New Roman"/>
          <w:sz w:val="24"/>
          <w:szCs w:val="24"/>
        </w:rPr>
        <w:t xml:space="preserve">So come, labor on, stewards of a living church. </w:t>
      </w:r>
      <w:r>
        <w:rPr>
          <w:rFonts w:ascii="Times New Roman" w:hAnsi="Times New Roman" w:cs="Times New Roman"/>
          <w:sz w:val="24"/>
          <w:szCs w:val="24"/>
        </w:rPr>
        <w:t>Amen.</w:t>
      </w:r>
    </w:p>
    <w:p w14:paraId="6D962CE9" w14:textId="77777777" w:rsidR="000873C3" w:rsidRPr="00DB1AD0" w:rsidRDefault="000873C3" w:rsidP="00DB1AD0">
      <w:pPr>
        <w:spacing w:after="0" w:line="240" w:lineRule="auto"/>
        <w:ind w:firstLine="720"/>
        <w:rPr>
          <w:rFonts w:ascii="Times New Roman" w:hAnsi="Times New Roman" w:cs="Times New Roman"/>
          <w:sz w:val="24"/>
          <w:szCs w:val="24"/>
        </w:rPr>
      </w:pPr>
    </w:p>
    <w:sectPr w:rsidR="000873C3" w:rsidRPr="00DB1AD0" w:rsidSect="00E20481">
      <w:foot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7486" w14:textId="77777777" w:rsidR="00D55B76" w:rsidRDefault="00D55B76" w:rsidP="00DB1AD0">
      <w:pPr>
        <w:spacing w:after="0" w:line="240" w:lineRule="auto"/>
      </w:pPr>
      <w:r>
        <w:separator/>
      </w:r>
    </w:p>
  </w:endnote>
  <w:endnote w:type="continuationSeparator" w:id="0">
    <w:p w14:paraId="09F5737D" w14:textId="77777777" w:rsidR="00D55B76" w:rsidRDefault="00D55B76" w:rsidP="00DB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125"/>
      <w:docPartObj>
        <w:docPartGallery w:val="Page Numbers (Bottom of Page)"/>
        <w:docPartUnique/>
      </w:docPartObj>
    </w:sdtPr>
    <w:sdtEndPr>
      <w:rPr>
        <w:noProof/>
      </w:rPr>
    </w:sdtEndPr>
    <w:sdtContent>
      <w:p w14:paraId="5CC8E84F" w14:textId="671C3FCE" w:rsidR="00DB1AD0" w:rsidRDefault="00DB1A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1ECDD" w14:textId="77777777" w:rsidR="00DB1AD0" w:rsidRDefault="00DB1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D3D2" w14:textId="77777777" w:rsidR="00D55B76" w:rsidRDefault="00D55B76" w:rsidP="00DB1AD0">
      <w:pPr>
        <w:spacing w:after="0" w:line="240" w:lineRule="auto"/>
      </w:pPr>
      <w:r>
        <w:separator/>
      </w:r>
    </w:p>
  </w:footnote>
  <w:footnote w:type="continuationSeparator" w:id="0">
    <w:p w14:paraId="4101526A" w14:textId="77777777" w:rsidR="00D55B76" w:rsidRDefault="00D55B76" w:rsidP="00DB1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D0"/>
    <w:rsid w:val="000873C3"/>
    <w:rsid w:val="000E4ECB"/>
    <w:rsid w:val="00135AAF"/>
    <w:rsid w:val="00354FD3"/>
    <w:rsid w:val="003805A4"/>
    <w:rsid w:val="004963D2"/>
    <w:rsid w:val="004C0AB6"/>
    <w:rsid w:val="004F4115"/>
    <w:rsid w:val="008077E2"/>
    <w:rsid w:val="0087279B"/>
    <w:rsid w:val="00880DBB"/>
    <w:rsid w:val="009368C5"/>
    <w:rsid w:val="00A17603"/>
    <w:rsid w:val="00B300AF"/>
    <w:rsid w:val="00C34FD7"/>
    <w:rsid w:val="00D55B76"/>
    <w:rsid w:val="00DB1AD0"/>
    <w:rsid w:val="00DD7BE0"/>
    <w:rsid w:val="00E00503"/>
    <w:rsid w:val="00E20481"/>
    <w:rsid w:val="00F15E47"/>
    <w:rsid w:val="00F65708"/>
    <w:rsid w:val="00F9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99A2"/>
  <w15:chartTrackingRefBased/>
  <w15:docId w15:val="{B9B1954C-252D-4E96-80A2-DD4B52AE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A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1A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1AD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1AD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1AD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A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1A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1AD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1AD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1AD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AD0"/>
    <w:rPr>
      <w:rFonts w:eastAsiaTheme="majorEastAsia" w:cstheme="majorBidi"/>
      <w:color w:val="272727" w:themeColor="text1" w:themeTint="D8"/>
    </w:rPr>
  </w:style>
  <w:style w:type="paragraph" w:styleId="Title">
    <w:name w:val="Title"/>
    <w:basedOn w:val="Normal"/>
    <w:next w:val="Normal"/>
    <w:link w:val="TitleChar"/>
    <w:uiPriority w:val="10"/>
    <w:qFormat/>
    <w:rsid w:val="00DB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A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A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AD0"/>
    <w:rPr>
      <w:i/>
      <w:iCs/>
      <w:color w:val="404040" w:themeColor="text1" w:themeTint="BF"/>
    </w:rPr>
  </w:style>
  <w:style w:type="paragraph" w:styleId="ListParagraph">
    <w:name w:val="List Paragraph"/>
    <w:basedOn w:val="Normal"/>
    <w:uiPriority w:val="34"/>
    <w:qFormat/>
    <w:rsid w:val="00DB1AD0"/>
    <w:pPr>
      <w:ind w:left="720"/>
      <w:contextualSpacing/>
    </w:pPr>
  </w:style>
  <w:style w:type="character" w:styleId="IntenseEmphasis">
    <w:name w:val="Intense Emphasis"/>
    <w:basedOn w:val="DefaultParagraphFont"/>
    <w:uiPriority w:val="21"/>
    <w:qFormat/>
    <w:rsid w:val="00DB1AD0"/>
    <w:rPr>
      <w:i/>
      <w:iCs/>
      <w:color w:val="365F91" w:themeColor="accent1" w:themeShade="BF"/>
    </w:rPr>
  </w:style>
  <w:style w:type="paragraph" w:styleId="IntenseQuote">
    <w:name w:val="Intense Quote"/>
    <w:basedOn w:val="Normal"/>
    <w:next w:val="Normal"/>
    <w:link w:val="IntenseQuoteChar"/>
    <w:uiPriority w:val="30"/>
    <w:qFormat/>
    <w:rsid w:val="00DB1A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1AD0"/>
    <w:rPr>
      <w:i/>
      <w:iCs/>
      <w:color w:val="365F91" w:themeColor="accent1" w:themeShade="BF"/>
    </w:rPr>
  </w:style>
  <w:style w:type="character" w:styleId="IntenseReference">
    <w:name w:val="Intense Reference"/>
    <w:basedOn w:val="DefaultParagraphFont"/>
    <w:uiPriority w:val="32"/>
    <w:qFormat/>
    <w:rsid w:val="00DB1AD0"/>
    <w:rPr>
      <w:b/>
      <w:bCs/>
      <w:smallCaps/>
      <w:color w:val="365F91" w:themeColor="accent1" w:themeShade="BF"/>
      <w:spacing w:val="5"/>
    </w:rPr>
  </w:style>
  <w:style w:type="paragraph" w:styleId="Header">
    <w:name w:val="header"/>
    <w:basedOn w:val="Normal"/>
    <w:link w:val="HeaderChar"/>
    <w:uiPriority w:val="99"/>
    <w:unhideWhenUsed/>
    <w:rsid w:val="00DB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AD0"/>
  </w:style>
  <w:style w:type="paragraph" w:styleId="Footer">
    <w:name w:val="footer"/>
    <w:basedOn w:val="Normal"/>
    <w:link w:val="FooterChar"/>
    <w:uiPriority w:val="99"/>
    <w:unhideWhenUsed/>
    <w:rsid w:val="00DB1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2026-02-12T19:10:00Z</cp:lastPrinted>
  <dcterms:created xsi:type="dcterms:W3CDTF">2026-02-12T19:09:00Z</dcterms:created>
  <dcterms:modified xsi:type="dcterms:W3CDTF">2026-02-26T15:40:00Z</dcterms:modified>
</cp:coreProperties>
</file>