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D8AFE" w14:textId="75FB9AC5" w:rsidR="00F15E47" w:rsidRPr="00593FAE" w:rsidRDefault="00593FAE" w:rsidP="00593FAE">
      <w:pPr>
        <w:spacing w:after="0" w:line="240" w:lineRule="auto"/>
        <w:jc w:val="center"/>
        <w:rPr>
          <w:rFonts w:ascii="Times New Roman" w:hAnsi="Times New Roman" w:cs="Times New Roman"/>
          <w:b/>
          <w:bCs/>
          <w:sz w:val="24"/>
          <w:szCs w:val="24"/>
        </w:rPr>
      </w:pPr>
      <w:r w:rsidRPr="00593FAE">
        <w:rPr>
          <w:rFonts w:ascii="Times New Roman" w:hAnsi="Times New Roman" w:cs="Times New Roman"/>
          <w:b/>
          <w:bCs/>
          <w:sz w:val="24"/>
          <w:szCs w:val="24"/>
        </w:rPr>
        <w:t>“The Job is Too Big to Do Alone”</w:t>
      </w:r>
    </w:p>
    <w:p w14:paraId="12CF2FEF" w14:textId="17CFD14F" w:rsidR="00593FAE" w:rsidRDefault="00593FAE" w:rsidP="00593F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October 4, </w:t>
      </w:r>
      <w:proofErr w:type="gramStart"/>
      <w:r>
        <w:rPr>
          <w:rFonts w:ascii="Times New Roman" w:hAnsi="Times New Roman" w:cs="Times New Roman"/>
          <w:sz w:val="24"/>
          <w:szCs w:val="24"/>
        </w:rPr>
        <w:t>2026</w:t>
      </w:r>
      <w:proofErr w:type="gramEnd"/>
      <w:r>
        <w:rPr>
          <w:rFonts w:ascii="Times New Roman" w:hAnsi="Times New Roman" w:cs="Times New Roman"/>
          <w:sz w:val="24"/>
          <w:szCs w:val="24"/>
        </w:rPr>
        <w:t xml:space="preserve"> Text: Luke 10:25-37</w:t>
      </w:r>
    </w:p>
    <w:p w14:paraId="2622A8D3" w14:textId="3844B3DF" w:rsidR="00593FAE" w:rsidRDefault="00593FAE" w:rsidP="00593F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Reed Baer West Parish of Barnstable</w:t>
      </w:r>
    </w:p>
    <w:p w14:paraId="4D8A6C17" w14:textId="77777777" w:rsidR="00593FAE" w:rsidRDefault="00593FAE" w:rsidP="00593FAE">
      <w:pPr>
        <w:spacing w:after="0" w:line="240" w:lineRule="auto"/>
        <w:rPr>
          <w:rFonts w:ascii="Times New Roman" w:hAnsi="Times New Roman" w:cs="Times New Roman"/>
          <w:sz w:val="24"/>
          <w:szCs w:val="24"/>
        </w:rPr>
      </w:pPr>
    </w:p>
    <w:p w14:paraId="02063F99" w14:textId="0F2F6016" w:rsidR="00593FAE" w:rsidRDefault="00593FAE"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Introduction to Scripture</w:t>
      </w:r>
    </w:p>
    <w:p w14:paraId="598F6596" w14:textId="5B67379A" w:rsidR="00593FAE" w:rsidRDefault="00593FAE"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Jesus is known for his fondness for teaching in parables. </w:t>
      </w:r>
      <w:r w:rsidR="00692728">
        <w:rPr>
          <w:rFonts w:ascii="Times New Roman" w:hAnsi="Times New Roman" w:cs="Times New Roman"/>
          <w:sz w:val="24"/>
          <w:szCs w:val="24"/>
        </w:rPr>
        <w:t>Here is a definition which I like: “</w:t>
      </w:r>
      <w:r>
        <w:rPr>
          <w:rFonts w:ascii="Times New Roman" w:hAnsi="Times New Roman" w:cs="Times New Roman"/>
          <w:sz w:val="24"/>
          <w:szCs w:val="24"/>
        </w:rPr>
        <w:t>At its simplest, a parable is a metaphor or simile drawn from nature or common life, arresting the hearer by its vividness or strangeness, and leaving the mind in sufficient doubt about its precise application to tease it into active though</w:t>
      </w:r>
      <w:r w:rsidR="00692728">
        <w:rPr>
          <w:rFonts w:ascii="Times New Roman" w:hAnsi="Times New Roman" w:cs="Times New Roman"/>
          <w:sz w:val="24"/>
          <w:szCs w:val="24"/>
        </w:rPr>
        <w:t>t</w:t>
      </w:r>
      <w:r>
        <w:rPr>
          <w:rFonts w:ascii="Times New Roman" w:hAnsi="Times New Roman" w:cs="Times New Roman"/>
          <w:sz w:val="24"/>
          <w:szCs w:val="24"/>
        </w:rPr>
        <w:t>.</w:t>
      </w:r>
      <w:r w:rsidR="00692728">
        <w:rPr>
          <w:rFonts w:ascii="Times New Roman" w:hAnsi="Times New Roman" w:cs="Times New Roman"/>
          <w:sz w:val="24"/>
          <w:szCs w:val="24"/>
        </w:rPr>
        <w:t>” A parable makes you think, it makes you use the brains you were gifted with.</w:t>
      </w:r>
    </w:p>
    <w:p w14:paraId="4FECF936" w14:textId="77777777" w:rsidR="00836C89" w:rsidRDefault="00836C89" w:rsidP="00593FAE">
      <w:pPr>
        <w:spacing w:after="0" w:line="240" w:lineRule="auto"/>
        <w:rPr>
          <w:rFonts w:ascii="Times New Roman" w:hAnsi="Times New Roman" w:cs="Times New Roman"/>
          <w:sz w:val="24"/>
          <w:szCs w:val="24"/>
        </w:rPr>
      </w:pPr>
    </w:p>
    <w:p w14:paraId="4FBA39C8" w14:textId="7B0F99E0" w:rsidR="00692728" w:rsidRDefault="00692728"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You likely</w:t>
      </w:r>
      <w:proofErr w:type="gramEnd"/>
      <w:r>
        <w:rPr>
          <w:rFonts w:ascii="Times New Roman" w:hAnsi="Times New Roman" w:cs="Times New Roman"/>
          <w:sz w:val="24"/>
          <w:szCs w:val="24"/>
        </w:rPr>
        <w:t xml:space="preserve"> have often heard the Parable of the Good Samaritan. Today I want us to </w:t>
      </w:r>
      <w:r w:rsidR="00BF13AE">
        <w:rPr>
          <w:rFonts w:ascii="Times New Roman" w:hAnsi="Times New Roman" w:cs="Times New Roman"/>
          <w:sz w:val="24"/>
          <w:szCs w:val="24"/>
        </w:rPr>
        <w:t xml:space="preserve">use those brains to </w:t>
      </w:r>
      <w:r>
        <w:rPr>
          <w:rFonts w:ascii="Times New Roman" w:hAnsi="Times New Roman" w:cs="Times New Roman"/>
          <w:sz w:val="24"/>
          <w:szCs w:val="24"/>
        </w:rPr>
        <w:t>focus on one of the ways the Samaritan works to provide healing to the man mugged and left in a ditch….</w:t>
      </w:r>
    </w:p>
    <w:p w14:paraId="1EDDF766" w14:textId="01724973" w:rsidR="00692728" w:rsidRDefault="00692728" w:rsidP="006927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14:paraId="7FF6D258" w14:textId="613EA5E6" w:rsidR="00692728" w:rsidRDefault="00BF13AE"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Observing the half-dead </w:t>
      </w:r>
      <w:r w:rsidR="00DF3430">
        <w:rPr>
          <w:rFonts w:ascii="Times New Roman" w:hAnsi="Times New Roman" w:cs="Times New Roman"/>
          <w:sz w:val="24"/>
          <w:szCs w:val="24"/>
        </w:rPr>
        <w:t xml:space="preserve">victim </w:t>
      </w:r>
      <w:r>
        <w:rPr>
          <w:rFonts w:ascii="Times New Roman" w:hAnsi="Times New Roman" w:cs="Times New Roman"/>
          <w:sz w:val="24"/>
          <w:szCs w:val="24"/>
        </w:rPr>
        <w:t>of robbers lying in the ditch, the Samaritan leaps into action. Ignoring the peril this detour on his trip down to Jericho place</w:t>
      </w:r>
      <w:r w:rsidR="004E685C">
        <w:rPr>
          <w:rFonts w:ascii="Times New Roman" w:hAnsi="Times New Roman" w:cs="Times New Roman"/>
          <w:sz w:val="24"/>
          <w:szCs w:val="24"/>
        </w:rPr>
        <w:t>s</w:t>
      </w:r>
      <w:r>
        <w:rPr>
          <w:rFonts w:ascii="Times New Roman" w:hAnsi="Times New Roman" w:cs="Times New Roman"/>
          <w:sz w:val="24"/>
          <w:szCs w:val="24"/>
        </w:rPr>
        <w:t xml:space="preserve"> him in – after all, the same robbers likely were lurking in the neighbor</w:t>
      </w:r>
      <w:r w:rsidR="008279D7">
        <w:rPr>
          <w:rFonts w:ascii="Times New Roman" w:hAnsi="Times New Roman" w:cs="Times New Roman"/>
          <w:sz w:val="24"/>
          <w:szCs w:val="24"/>
        </w:rPr>
        <w:t>hood</w:t>
      </w:r>
      <w:r>
        <w:rPr>
          <w:rFonts w:ascii="Times New Roman" w:hAnsi="Times New Roman" w:cs="Times New Roman"/>
          <w:sz w:val="24"/>
          <w:szCs w:val="24"/>
        </w:rPr>
        <w:t xml:space="preserve"> in search of other victims – the Samaritan  tends to the man’s wounds, providing what we would call first aid, cleaning them with what he had on hand, oil and water. Not stopping there, he puts the injured man on his donkey, and </w:t>
      </w:r>
      <w:proofErr w:type="gramStart"/>
      <w:r>
        <w:rPr>
          <w:rFonts w:ascii="Times New Roman" w:hAnsi="Times New Roman" w:cs="Times New Roman"/>
          <w:sz w:val="24"/>
          <w:szCs w:val="24"/>
        </w:rPr>
        <w:t>continuing on</w:t>
      </w:r>
      <w:proofErr w:type="gramEnd"/>
      <w:r>
        <w:rPr>
          <w:rFonts w:ascii="Times New Roman" w:hAnsi="Times New Roman" w:cs="Times New Roman"/>
          <w:sz w:val="24"/>
          <w:szCs w:val="24"/>
        </w:rPr>
        <w:t xml:space="preserve"> down the road takes him to an inn, where he sits at the bedside throughout the night, watching over him. </w:t>
      </w:r>
    </w:p>
    <w:p w14:paraId="0A615CCC" w14:textId="77777777" w:rsidR="00836C89" w:rsidRDefault="00836C89" w:rsidP="00593FAE">
      <w:pPr>
        <w:spacing w:after="0" w:line="240" w:lineRule="auto"/>
        <w:rPr>
          <w:rFonts w:ascii="Times New Roman" w:hAnsi="Times New Roman" w:cs="Times New Roman"/>
          <w:sz w:val="24"/>
          <w:szCs w:val="24"/>
        </w:rPr>
      </w:pPr>
    </w:p>
    <w:p w14:paraId="124171CF" w14:textId="514C294F" w:rsidR="008279D7" w:rsidRDefault="00BF13AE"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ab/>
        <w:t>Which is where the parable might reasonably end. The Samarita</w:t>
      </w:r>
      <w:r w:rsidR="005062BB">
        <w:rPr>
          <w:rFonts w:ascii="Times New Roman" w:hAnsi="Times New Roman" w:cs="Times New Roman"/>
          <w:sz w:val="24"/>
          <w:szCs w:val="24"/>
        </w:rPr>
        <w:t xml:space="preserve">n, realizing that he was neighbor to the man in the ditch, reaches out to help and heal, even at his own risk. </w:t>
      </w:r>
      <w:r w:rsidR="008279D7">
        <w:rPr>
          <w:rFonts w:ascii="Times New Roman" w:hAnsi="Times New Roman" w:cs="Times New Roman"/>
          <w:sz w:val="24"/>
          <w:szCs w:val="24"/>
        </w:rPr>
        <w:t xml:space="preserve">A nice </w:t>
      </w:r>
      <w:r w:rsidR="008961C7">
        <w:rPr>
          <w:rFonts w:ascii="Times New Roman" w:hAnsi="Times New Roman" w:cs="Times New Roman"/>
          <w:sz w:val="24"/>
          <w:szCs w:val="24"/>
        </w:rPr>
        <w:t>lesson</w:t>
      </w:r>
      <w:r w:rsidR="008279D7">
        <w:rPr>
          <w:rFonts w:ascii="Times New Roman" w:hAnsi="Times New Roman" w:cs="Times New Roman"/>
          <w:sz w:val="24"/>
          <w:szCs w:val="24"/>
        </w:rPr>
        <w:t xml:space="preserve"> for us all, an obvious one, one which we don’t really need to use our brains to figure out. </w:t>
      </w:r>
    </w:p>
    <w:p w14:paraId="148A35BB" w14:textId="77777777" w:rsidR="00836C89" w:rsidRDefault="00836C89" w:rsidP="00593FAE">
      <w:pPr>
        <w:spacing w:after="0" w:line="240" w:lineRule="auto"/>
        <w:rPr>
          <w:rFonts w:ascii="Times New Roman" w:hAnsi="Times New Roman" w:cs="Times New Roman"/>
          <w:sz w:val="24"/>
          <w:szCs w:val="24"/>
        </w:rPr>
      </w:pPr>
    </w:p>
    <w:p w14:paraId="06DA8DC1" w14:textId="2B024C9A" w:rsidR="00BF13AE" w:rsidRDefault="005062BB" w:rsidP="008279D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But the parable continues: “The next day he took out two denarii (about two days wages for a </w:t>
      </w:r>
      <w:r w:rsidR="00DF3430">
        <w:rPr>
          <w:rFonts w:ascii="Times New Roman" w:hAnsi="Times New Roman" w:cs="Times New Roman"/>
          <w:sz w:val="24"/>
          <w:szCs w:val="24"/>
        </w:rPr>
        <w:t>laborer</w:t>
      </w:r>
      <w:r>
        <w:rPr>
          <w:rFonts w:ascii="Times New Roman" w:hAnsi="Times New Roman" w:cs="Times New Roman"/>
          <w:sz w:val="24"/>
          <w:szCs w:val="24"/>
        </w:rPr>
        <w:t>), gave them to the innkeeper, and said ‘Take care of him, and when I come back, I will repay you whatever more you spend.’”</w:t>
      </w:r>
    </w:p>
    <w:p w14:paraId="3C32BB17" w14:textId="77777777" w:rsidR="00836C89" w:rsidRDefault="00836C89" w:rsidP="008279D7">
      <w:pPr>
        <w:spacing w:after="0" w:line="240" w:lineRule="auto"/>
        <w:ind w:firstLine="720"/>
        <w:rPr>
          <w:rFonts w:ascii="Times New Roman" w:hAnsi="Times New Roman" w:cs="Times New Roman"/>
          <w:sz w:val="24"/>
          <w:szCs w:val="24"/>
        </w:rPr>
      </w:pPr>
    </w:p>
    <w:p w14:paraId="7154CE68" w14:textId="5ED6A182" w:rsidR="005062BB" w:rsidRDefault="005062BB"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DF3430">
        <w:rPr>
          <w:rFonts w:ascii="Times New Roman" w:hAnsi="Times New Roman" w:cs="Times New Roman"/>
          <w:sz w:val="24"/>
          <w:szCs w:val="24"/>
        </w:rPr>
        <w:t xml:space="preserve">The Samaritan understands that the job is too big to do alone. He does not have a home in the area in which the man could recover; he likely had little experience with the hospitality needs which were second nature to an innkeeper; he is not a doctor or expert in the healing arts, and perhaps the innkeeper had better knowledge of such. And at the same time, the Samaritan </w:t>
      </w:r>
      <w:proofErr w:type="gramStart"/>
      <w:r w:rsidR="00DF3430">
        <w:rPr>
          <w:rFonts w:ascii="Times New Roman" w:hAnsi="Times New Roman" w:cs="Times New Roman"/>
          <w:sz w:val="24"/>
          <w:szCs w:val="24"/>
        </w:rPr>
        <w:t>likely  had</w:t>
      </w:r>
      <w:proofErr w:type="gramEnd"/>
      <w:r w:rsidR="00DF3430">
        <w:rPr>
          <w:rFonts w:ascii="Times New Roman" w:hAnsi="Times New Roman" w:cs="Times New Roman"/>
          <w:sz w:val="24"/>
          <w:szCs w:val="24"/>
        </w:rPr>
        <w:t xml:space="preserve"> places to go and things to do, and he had already added a day to his travels by rescuing the stranger in the ditch. The job is too big to do alone.</w:t>
      </w:r>
    </w:p>
    <w:p w14:paraId="152F213D" w14:textId="77777777" w:rsidR="00836C89" w:rsidRDefault="00836C89" w:rsidP="00593FAE">
      <w:pPr>
        <w:spacing w:after="0" w:line="240" w:lineRule="auto"/>
        <w:rPr>
          <w:rFonts w:ascii="Times New Roman" w:hAnsi="Times New Roman" w:cs="Times New Roman"/>
          <w:sz w:val="24"/>
          <w:szCs w:val="24"/>
        </w:rPr>
      </w:pPr>
    </w:p>
    <w:p w14:paraId="7DDE93BC" w14:textId="48011BD3" w:rsidR="00DF3430" w:rsidRDefault="00DF3430"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Understanding all this, and to ensure the recovery of his charge, the Samaritan turns to the innkeeper, enlisting him in this mission of helping the one in need. </w:t>
      </w:r>
      <w:r w:rsidR="00842DAB">
        <w:rPr>
          <w:rFonts w:ascii="Times New Roman" w:hAnsi="Times New Roman" w:cs="Times New Roman"/>
          <w:sz w:val="24"/>
          <w:szCs w:val="24"/>
        </w:rPr>
        <w:t>And knowing that the innkeeper would expect to be compensated for his efforts, indeed deserved to be compensated for his work, pays him in advance, and offers to make up any difference the next time he stops by. In short, they become partners in caring for the victim.</w:t>
      </w:r>
    </w:p>
    <w:p w14:paraId="3F982925" w14:textId="77777777" w:rsidR="00836C89" w:rsidRDefault="00836C89" w:rsidP="00593FAE">
      <w:pPr>
        <w:spacing w:after="0" w:line="240" w:lineRule="auto"/>
        <w:rPr>
          <w:rFonts w:ascii="Times New Roman" w:hAnsi="Times New Roman" w:cs="Times New Roman"/>
          <w:sz w:val="24"/>
          <w:szCs w:val="24"/>
        </w:rPr>
      </w:pPr>
    </w:p>
    <w:p w14:paraId="76585E2F" w14:textId="1DEE5E6A" w:rsidR="00842DAB" w:rsidRDefault="00842DAB"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4E685C">
        <w:rPr>
          <w:rFonts w:ascii="Times New Roman" w:hAnsi="Times New Roman" w:cs="Times New Roman"/>
          <w:sz w:val="24"/>
          <w:szCs w:val="24"/>
        </w:rPr>
        <w:t xml:space="preserve">With his parable, Jesus is telling us both that our neighbor is anyone in need, </w:t>
      </w:r>
      <w:r w:rsidR="004E685C" w:rsidRPr="00A80F1F">
        <w:rPr>
          <w:rFonts w:ascii="Times New Roman" w:hAnsi="Times New Roman" w:cs="Times New Roman"/>
          <w:i/>
          <w:iCs/>
          <w:sz w:val="24"/>
          <w:szCs w:val="24"/>
        </w:rPr>
        <w:t>and</w:t>
      </w:r>
      <w:r w:rsidR="004E685C">
        <w:rPr>
          <w:rFonts w:ascii="Times New Roman" w:hAnsi="Times New Roman" w:cs="Times New Roman"/>
          <w:sz w:val="24"/>
          <w:szCs w:val="24"/>
        </w:rPr>
        <w:t xml:space="preserve"> that the job of caring for that neighbor is too big for us to do alone. </w:t>
      </w:r>
      <w:r w:rsidR="008279D7">
        <w:rPr>
          <w:rFonts w:ascii="Times New Roman" w:hAnsi="Times New Roman" w:cs="Times New Roman"/>
          <w:sz w:val="24"/>
          <w:szCs w:val="24"/>
        </w:rPr>
        <w:t xml:space="preserve">He won’t let us privatize the divine </w:t>
      </w:r>
      <w:r w:rsidR="008279D7">
        <w:rPr>
          <w:rFonts w:ascii="Times New Roman" w:hAnsi="Times New Roman" w:cs="Times New Roman"/>
          <w:sz w:val="24"/>
          <w:szCs w:val="24"/>
        </w:rPr>
        <w:lastRenderedPageBreak/>
        <w:t>command that we care for our neighbor</w:t>
      </w:r>
      <w:r w:rsidR="003A49DE">
        <w:rPr>
          <w:rFonts w:ascii="Times New Roman" w:hAnsi="Times New Roman" w:cs="Times New Roman"/>
          <w:sz w:val="24"/>
          <w:szCs w:val="24"/>
        </w:rPr>
        <w:t xml:space="preserve">, because he knows that the job is too big to do alone. </w:t>
      </w:r>
      <w:r w:rsidR="004E685C">
        <w:rPr>
          <w:rFonts w:ascii="Times New Roman" w:hAnsi="Times New Roman" w:cs="Times New Roman"/>
          <w:sz w:val="24"/>
          <w:szCs w:val="24"/>
        </w:rPr>
        <w:t xml:space="preserve">This is true for us as individuals, of course, and it is just as true for us as a church.  </w:t>
      </w:r>
    </w:p>
    <w:p w14:paraId="45F10249" w14:textId="77777777" w:rsidR="008961C7" w:rsidRDefault="008961C7" w:rsidP="00593FAE">
      <w:pPr>
        <w:spacing w:after="0" w:line="240" w:lineRule="auto"/>
        <w:rPr>
          <w:rFonts w:ascii="Times New Roman" w:hAnsi="Times New Roman" w:cs="Times New Roman"/>
          <w:sz w:val="24"/>
          <w:szCs w:val="24"/>
        </w:rPr>
      </w:pPr>
    </w:p>
    <w:p w14:paraId="5C78C401" w14:textId="4E8773EA" w:rsidR="004E685C" w:rsidRDefault="004E685C"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You may recall the modern parable of the child walking along the beach, who seeing the strand littered with starfish left behind by the retreating tide, picks them up, one by one, and returns them to the sea. A stranger approaches and chides her, saying that it does not make a difference, that there are too many. “But don’t you see,” she relies, “it makes a difference to those I can help.” So yes, what we do as </w:t>
      </w:r>
      <w:r w:rsidR="00A80F1F">
        <w:rPr>
          <w:rFonts w:ascii="Times New Roman" w:hAnsi="Times New Roman" w:cs="Times New Roman"/>
          <w:sz w:val="24"/>
          <w:szCs w:val="24"/>
        </w:rPr>
        <w:t>individuals</w:t>
      </w:r>
      <w:r>
        <w:rPr>
          <w:rFonts w:ascii="Times New Roman" w:hAnsi="Times New Roman" w:cs="Times New Roman"/>
          <w:sz w:val="24"/>
          <w:szCs w:val="24"/>
        </w:rPr>
        <w:t>, what we can even do as a congregation, makes a difference.</w:t>
      </w:r>
    </w:p>
    <w:p w14:paraId="043D0377" w14:textId="77777777" w:rsidR="00836C89" w:rsidRDefault="00836C89" w:rsidP="00593FAE">
      <w:pPr>
        <w:spacing w:after="0" w:line="240" w:lineRule="auto"/>
        <w:rPr>
          <w:rFonts w:ascii="Times New Roman" w:hAnsi="Times New Roman" w:cs="Times New Roman"/>
          <w:sz w:val="24"/>
          <w:szCs w:val="24"/>
        </w:rPr>
      </w:pPr>
    </w:p>
    <w:p w14:paraId="01121FD4" w14:textId="77777777" w:rsidR="003A49DE" w:rsidRDefault="004E685C"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And yet the needs are so great, and the job is too big to do alone. </w:t>
      </w:r>
      <w:r w:rsidR="00A80F1F">
        <w:rPr>
          <w:rFonts w:ascii="Times New Roman" w:hAnsi="Times New Roman" w:cs="Times New Roman"/>
          <w:sz w:val="24"/>
          <w:szCs w:val="24"/>
        </w:rPr>
        <w:t xml:space="preserve">We cannot return all those starfish to the sea. </w:t>
      </w:r>
      <w:r w:rsidR="003A49DE">
        <w:rPr>
          <w:rFonts w:ascii="Times New Roman" w:hAnsi="Times New Roman" w:cs="Times New Roman"/>
          <w:sz w:val="24"/>
          <w:szCs w:val="24"/>
        </w:rPr>
        <w:t>If Jesus were to tell that parable of the starfish on the beach, you can bet the child would turn to their interlocuter and tell them to get to work, and while they were at it, pull out their cellphone and call in all their friends.</w:t>
      </w:r>
    </w:p>
    <w:p w14:paraId="1AFAC401" w14:textId="77777777" w:rsidR="00836C89" w:rsidRDefault="00836C89" w:rsidP="00593FAE">
      <w:pPr>
        <w:spacing w:after="0" w:line="240" w:lineRule="auto"/>
        <w:rPr>
          <w:rFonts w:ascii="Times New Roman" w:hAnsi="Times New Roman" w:cs="Times New Roman"/>
          <w:sz w:val="24"/>
          <w:szCs w:val="24"/>
        </w:rPr>
      </w:pPr>
    </w:p>
    <w:p w14:paraId="5104DBE1" w14:textId="47F0EF1E" w:rsidR="00A80F1F" w:rsidRDefault="004E685C" w:rsidP="003A49DE">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And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what we do as a church </w:t>
      </w:r>
      <w:r w:rsidR="00890761">
        <w:rPr>
          <w:rFonts w:ascii="Times New Roman" w:hAnsi="Times New Roman" w:cs="Times New Roman"/>
          <w:sz w:val="24"/>
          <w:szCs w:val="24"/>
        </w:rPr>
        <w:t xml:space="preserve">is set aside a portion of our annual budget to be used by our Board of Outreach to support organizations which work to help those we cannot, on our own, help. They help prevent homelessness on Cape Cod by contributing to Habitat for Humanity and the Housing Assistance Corporation, they help foster families through the Covenant to Care organization, they help those with disabilities by supporting </w:t>
      </w:r>
      <w:proofErr w:type="spellStart"/>
      <w:r w:rsidR="00890761">
        <w:rPr>
          <w:rFonts w:ascii="Times New Roman" w:hAnsi="Times New Roman" w:cs="Times New Roman"/>
          <w:sz w:val="24"/>
          <w:szCs w:val="24"/>
        </w:rPr>
        <w:t>CapeAbilities</w:t>
      </w:r>
      <w:proofErr w:type="spellEnd"/>
      <w:r w:rsidR="00890761">
        <w:rPr>
          <w:rFonts w:ascii="Times New Roman" w:hAnsi="Times New Roman" w:cs="Times New Roman"/>
          <w:sz w:val="24"/>
          <w:szCs w:val="24"/>
        </w:rPr>
        <w:t xml:space="preserve">, the assist battered women through Independence House, and so on. </w:t>
      </w:r>
    </w:p>
    <w:p w14:paraId="66A28BE2" w14:textId="77777777" w:rsidR="00836C89" w:rsidRDefault="00836C89" w:rsidP="003A49DE">
      <w:pPr>
        <w:spacing w:after="0" w:line="240" w:lineRule="auto"/>
        <w:ind w:firstLine="720"/>
        <w:rPr>
          <w:rFonts w:ascii="Times New Roman" w:hAnsi="Times New Roman" w:cs="Times New Roman"/>
          <w:sz w:val="24"/>
          <w:szCs w:val="24"/>
        </w:rPr>
      </w:pPr>
    </w:p>
    <w:p w14:paraId="5E86E737" w14:textId="6E6F881F" w:rsidR="004E685C" w:rsidRDefault="00890761" w:rsidP="00A80F1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And you participate in other ways, helping, for instance, the Kennedy-Donovan Center through those Christmas gifts for children and youth. </w:t>
      </w:r>
      <w:r w:rsidR="00A80F1F">
        <w:rPr>
          <w:rFonts w:ascii="Times New Roman" w:hAnsi="Times New Roman" w:cs="Times New Roman"/>
          <w:sz w:val="24"/>
          <w:szCs w:val="24"/>
        </w:rPr>
        <w:t xml:space="preserve">We know that we cannot meet the enormous needs, but we trust that the Kennedy-Donovan Center is striving to do </w:t>
      </w:r>
      <w:proofErr w:type="gramStart"/>
      <w:r w:rsidR="00A80F1F">
        <w:rPr>
          <w:rFonts w:ascii="Times New Roman" w:hAnsi="Times New Roman" w:cs="Times New Roman"/>
          <w:sz w:val="24"/>
          <w:szCs w:val="24"/>
        </w:rPr>
        <w:t>so, and</w:t>
      </w:r>
      <w:proofErr w:type="gramEnd"/>
      <w:r w:rsidR="00A80F1F">
        <w:rPr>
          <w:rFonts w:ascii="Times New Roman" w:hAnsi="Times New Roman" w:cs="Times New Roman"/>
          <w:sz w:val="24"/>
          <w:szCs w:val="24"/>
        </w:rPr>
        <w:t xml:space="preserve"> also enlisting the help of others in their mission to make the holidays a little more joyous for the Cape’s children and youth.</w:t>
      </w:r>
    </w:p>
    <w:p w14:paraId="4F5EA6E4" w14:textId="77777777" w:rsidR="008961C7" w:rsidRDefault="008961C7" w:rsidP="00A80F1F">
      <w:pPr>
        <w:spacing w:after="0" w:line="240" w:lineRule="auto"/>
        <w:ind w:firstLine="720"/>
        <w:rPr>
          <w:rFonts w:ascii="Times New Roman" w:hAnsi="Times New Roman" w:cs="Times New Roman"/>
          <w:sz w:val="24"/>
          <w:szCs w:val="24"/>
        </w:rPr>
      </w:pPr>
    </w:p>
    <w:p w14:paraId="137E05E0" w14:textId="2455468A" w:rsidR="00A80F1F" w:rsidRDefault="00A80F1F" w:rsidP="00A80F1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And still, the job is too big to do alone, even as we partner with the Kennedy-Donovan Center and others. Which is why it is a comfort and joy to know that we are not alone, that we are working hand in hand with Christ who calls us to these holy tasks. That the same one who calls us put our shoulder to the wheel labors alongside us, that the path of service we walk is in the footsteps of the one even walked to the cross for us, that it is the Holy Spirit who gifts us and empowers us to dig deep and reach out in love.</w:t>
      </w:r>
    </w:p>
    <w:p w14:paraId="3B2BECB1" w14:textId="77777777" w:rsidR="00836C89" w:rsidRDefault="00836C89" w:rsidP="00A80F1F">
      <w:pPr>
        <w:spacing w:after="0" w:line="240" w:lineRule="auto"/>
        <w:ind w:firstLine="720"/>
        <w:rPr>
          <w:rFonts w:ascii="Times New Roman" w:hAnsi="Times New Roman" w:cs="Times New Roman"/>
          <w:sz w:val="24"/>
          <w:szCs w:val="24"/>
        </w:rPr>
      </w:pPr>
    </w:p>
    <w:p w14:paraId="6CAAA8A7" w14:textId="668533A5" w:rsidR="003A49DE" w:rsidRDefault="003A49DE" w:rsidP="00A80F1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God knows that the job is too big for us to do alone.</w:t>
      </w:r>
    </w:p>
    <w:p w14:paraId="43CEEB7D" w14:textId="77777777" w:rsidR="00836C89" w:rsidRDefault="00836C89" w:rsidP="00A80F1F">
      <w:pPr>
        <w:spacing w:after="0" w:line="240" w:lineRule="auto"/>
        <w:ind w:firstLine="720"/>
        <w:rPr>
          <w:rFonts w:ascii="Times New Roman" w:hAnsi="Times New Roman" w:cs="Times New Roman"/>
          <w:sz w:val="24"/>
          <w:szCs w:val="24"/>
        </w:rPr>
      </w:pPr>
    </w:p>
    <w:p w14:paraId="20FBC8F5" w14:textId="2505A9DB" w:rsidR="00A80F1F" w:rsidRDefault="00A80F1F" w:rsidP="00A80F1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Friends, we are called as </w:t>
      </w:r>
      <w:r w:rsidR="002D7859">
        <w:rPr>
          <w:rFonts w:ascii="Times New Roman" w:hAnsi="Times New Roman" w:cs="Times New Roman"/>
          <w:sz w:val="24"/>
          <w:szCs w:val="24"/>
        </w:rPr>
        <w:t>partners</w:t>
      </w:r>
      <w:r>
        <w:rPr>
          <w:rFonts w:ascii="Times New Roman" w:hAnsi="Times New Roman" w:cs="Times New Roman"/>
          <w:sz w:val="24"/>
          <w:szCs w:val="24"/>
        </w:rPr>
        <w:t xml:space="preserve"> in Christ’s service, partners with our sisters and brothers in outreach, and partners with our gracious God</w:t>
      </w:r>
      <w:r w:rsidR="002D7859">
        <w:rPr>
          <w:rFonts w:ascii="Times New Roman" w:hAnsi="Times New Roman" w:cs="Times New Roman"/>
          <w:sz w:val="24"/>
          <w:szCs w:val="24"/>
        </w:rPr>
        <w:t xml:space="preserve">, with whom all is possible. The job may indeed be too big to do alone, and yet thanks be to God, we are not </w:t>
      </w:r>
      <w:proofErr w:type="gramStart"/>
      <w:r w:rsidR="002D7859">
        <w:rPr>
          <w:rFonts w:ascii="Times New Roman" w:hAnsi="Times New Roman" w:cs="Times New Roman"/>
          <w:sz w:val="24"/>
          <w:szCs w:val="24"/>
        </w:rPr>
        <w:t>alone, and</w:t>
      </w:r>
      <w:proofErr w:type="gramEnd"/>
      <w:r w:rsidR="002D7859">
        <w:rPr>
          <w:rFonts w:ascii="Times New Roman" w:hAnsi="Times New Roman" w:cs="Times New Roman"/>
          <w:sz w:val="24"/>
          <w:szCs w:val="24"/>
        </w:rPr>
        <w:t xml:space="preserve"> never shall be. Amen.</w:t>
      </w:r>
    </w:p>
    <w:p w14:paraId="20C9CBA3" w14:textId="742577FB" w:rsidR="004E685C" w:rsidRDefault="004E685C"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24E83064" w14:textId="7A952A84" w:rsidR="00842DAB" w:rsidRPr="00593FAE" w:rsidRDefault="00842DAB" w:rsidP="00593FAE">
      <w:pPr>
        <w:spacing w:after="0" w:line="240" w:lineRule="auto"/>
        <w:rPr>
          <w:rFonts w:ascii="Times New Roman" w:hAnsi="Times New Roman" w:cs="Times New Roman"/>
          <w:sz w:val="24"/>
          <w:szCs w:val="24"/>
        </w:rPr>
      </w:pPr>
      <w:r>
        <w:rPr>
          <w:rFonts w:ascii="Times New Roman" w:hAnsi="Times New Roman" w:cs="Times New Roman"/>
          <w:sz w:val="24"/>
          <w:szCs w:val="24"/>
        </w:rPr>
        <w:tab/>
      </w:r>
    </w:p>
    <w:sectPr w:rsidR="00842DAB" w:rsidRPr="00593FAE" w:rsidSect="008961C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834AC" w14:textId="77777777" w:rsidR="00D55589" w:rsidRDefault="00D55589" w:rsidP="00593FAE">
      <w:pPr>
        <w:spacing w:after="0" w:line="240" w:lineRule="auto"/>
      </w:pPr>
      <w:r>
        <w:separator/>
      </w:r>
    </w:p>
  </w:endnote>
  <w:endnote w:type="continuationSeparator" w:id="0">
    <w:p w14:paraId="116BE504" w14:textId="77777777" w:rsidR="00D55589" w:rsidRDefault="00D55589" w:rsidP="00593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154472"/>
      <w:docPartObj>
        <w:docPartGallery w:val="Page Numbers (Bottom of Page)"/>
        <w:docPartUnique/>
      </w:docPartObj>
    </w:sdtPr>
    <w:sdtEndPr>
      <w:rPr>
        <w:noProof/>
      </w:rPr>
    </w:sdtEndPr>
    <w:sdtContent>
      <w:p w14:paraId="382AFE85" w14:textId="2A2FC605" w:rsidR="00593FAE" w:rsidRDefault="00593F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5D1F8C" w14:textId="77777777" w:rsidR="00593FAE" w:rsidRDefault="00593F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D581D" w14:textId="77777777" w:rsidR="00D55589" w:rsidRDefault="00D55589" w:rsidP="00593FAE">
      <w:pPr>
        <w:spacing w:after="0" w:line="240" w:lineRule="auto"/>
      </w:pPr>
      <w:r>
        <w:separator/>
      </w:r>
    </w:p>
  </w:footnote>
  <w:footnote w:type="continuationSeparator" w:id="0">
    <w:p w14:paraId="2DE6DC0E" w14:textId="77777777" w:rsidR="00D55589" w:rsidRDefault="00D55589" w:rsidP="00593F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FAE"/>
    <w:rsid w:val="000E6491"/>
    <w:rsid w:val="001D1E78"/>
    <w:rsid w:val="002A4663"/>
    <w:rsid w:val="002D7859"/>
    <w:rsid w:val="003A49DE"/>
    <w:rsid w:val="004979B9"/>
    <w:rsid w:val="004E685C"/>
    <w:rsid w:val="005062BB"/>
    <w:rsid w:val="00593FAE"/>
    <w:rsid w:val="005E678C"/>
    <w:rsid w:val="00692728"/>
    <w:rsid w:val="008279D7"/>
    <w:rsid w:val="00836C89"/>
    <w:rsid w:val="00842DAB"/>
    <w:rsid w:val="00890761"/>
    <w:rsid w:val="008961C7"/>
    <w:rsid w:val="00941FED"/>
    <w:rsid w:val="00A17603"/>
    <w:rsid w:val="00A80F1F"/>
    <w:rsid w:val="00BF13AE"/>
    <w:rsid w:val="00D55589"/>
    <w:rsid w:val="00DA331E"/>
    <w:rsid w:val="00DF3430"/>
    <w:rsid w:val="00E778B3"/>
    <w:rsid w:val="00F15E47"/>
    <w:rsid w:val="00F65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195DD"/>
  <w15:chartTrackingRefBased/>
  <w15:docId w15:val="{4FF3D403-0712-4801-BB21-B186E1EBC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3FA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93FA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93FA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93FA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93FA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93F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F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F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F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FA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93FA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93FA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93FA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93FA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93F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F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F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FAE"/>
    <w:rPr>
      <w:rFonts w:eastAsiaTheme="majorEastAsia" w:cstheme="majorBidi"/>
      <w:color w:val="272727" w:themeColor="text1" w:themeTint="D8"/>
    </w:rPr>
  </w:style>
  <w:style w:type="paragraph" w:styleId="Title">
    <w:name w:val="Title"/>
    <w:basedOn w:val="Normal"/>
    <w:next w:val="Normal"/>
    <w:link w:val="TitleChar"/>
    <w:uiPriority w:val="10"/>
    <w:qFormat/>
    <w:rsid w:val="00593F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F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FA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F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F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FAE"/>
    <w:rPr>
      <w:i/>
      <w:iCs/>
      <w:color w:val="404040" w:themeColor="text1" w:themeTint="BF"/>
    </w:rPr>
  </w:style>
  <w:style w:type="paragraph" w:styleId="ListParagraph">
    <w:name w:val="List Paragraph"/>
    <w:basedOn w:val="Normal"/>
    <w:uiPriority w:val="34"/>
    <w:qFormat/>
    <w:rsid w:val="00593FAE"/>
    <w:pPr>
      <w:ind w:left="720"/>
      <w:contextualSpacing/>
    </w:pPr>
  </w:style>
  <w:style w:type="character" w:styleId="IntenseEmphasis">
    <w:name w:val="Intense Emphasis"/>
    <w:basedOn w:val="DefaultParagraphFont"/>
    <w:uiPriority w:val="21"/>
    <w:qFormat/>
    <w:rsid w:val="00593FAE"/>
    <w:rPr>
      <w:i/>
      <w:iCs/>
      <w:color w:val="365F91" w:themeColor="accent1" w:themeShade="BF"/>
    </w:rPr>
  </w:style>
  <w:style w:type="paragraph" w:styleId="IntenseQuote">
    <w:name w:val="Intense Quote"/>
    <w:basedOn w:val="Normal"/>
    <w:next w:val="Normal"/>
    <w:link w:val="IntenseQuoteChar"/>
    <w:uiPriority w:val="30"/>
    <w:qFormat/>
    <w:rsid w:val="00593FA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93FAE"/>
    <w:rPr>
      <w:i/>
      <w:iCs/>
      <w:color w:val="365F91" w:themeColor="accent1" w:themeShade="BF"/>
    </w:rPr>
  </w:style>
  <w:style w:type="character" w:styleId="IntenseReference">
    <w:name w:val="Intense Reference"/>
    <w:basedOn w:val="DefaultParagraphFont"/>
    <w:uiPriority w:val="32"/>
    <w:qFormat/>
    <w:rsid w:val="00593FAE"/>
    <w:rPr>
      <w:b/>
      <w:bCs/>
      <w:smallCaps/>
      <w:color w:val="365F91" w:themeColor="accent1" w:themeShade="BF"/>
      <w:spacing w:val="5"/>
    </w:rPr>
  </w:style>
  <w:style w:type="paragraph" w:styleId="Header">
    <w:name w:val="header"/>
    <w:basedOn w:val="Normal"/>
    <w:link w:val="HeaderChar"/>
    <w:uiPriority w:val="99"/>
    <w:unhideWhenUsed/>
    <w:rsid w:val="00593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FAE"/>
  </w:style>
  <w:style w:type="paragraph" w:styleId="Footer">
    <w:name w:val="footer"/>
    <w:basedOn w:val="Normal"/>
    <w:link w:val="FooterChar"/>
    <w:uiPriority w:val="99"/>
    <w:unhideWhenUsed/>
    <w:rsid w:val="00593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1090</Words>
  <Characters>4733</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dc:creator>
  <cp:keywords/>
  <dc:description/>
  <cp:lastModifiedBy>Susan McEwen</cp:lastModifiedBy>
  <cp:revision>4</cp:revision>
  <cp:lastPrinted>2026-09-30T15:44:00Z</cp:lastPrinted>
  <dcterms:created xsi:type="dcterms:W3CDTF">2026-10-01T13:52:00Z</dcterms:created>
  <dcterms:modified xsi:type="dcterms:W3CDTF">2026-10-05T17:22:00Z</dcterms:modified>
</cp:coreProperties>
</file>